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C922" w14:textId="77777777" w:rsidR="00F3390C" w:rsidRDefault="00F3390C" w:rsidP="00F3390C">
      <w:pPr>
        <w:pStyle w:val="Heading1"/>
        <w:rPr>
          <w:rFonts w:ascii="Times New Roman" w:eastAsia="Times New Roman" w:hAnsi="Times New Roman"/>
          <w:color w:val="auto"/>
          <w:spacing w:val="0"/>
          <w:sz w:val="48"/>
        </w:rPr>
      </w:pPr>
      <w:r>
        <w:rPr>
          <w:rFonts w:eastAsia="Times New Roman"/>
        </w:rPr>
        <w:t>2-002 - Executive Limitations</w:t>
      </w:r>
    </w:p>
    <w:p w14:paraId="67EFD2C6" w14:textId="77777777" w:rsidR="00896777" w:rsidRDefault="0016286F" w:rsidP="00896777">
      <w:r>
        <w:rPr>
          <w:noProof/>
          <w:lang w:eastAsia="en-CA"/>
        </w:rPr>
        <mc:AlternateContent>
          <mc:Choice Requires="wps">
            <w:drawing>
              <wp:anchor distT="0" distB="0" distL="114300" distR="114300" simplePos="0" relativeHeight="251659264" behindDoc="0" locked="0" layoutInCell="1" allowOverlap="1" wp14:anchorId="096F5B9A" wp14:editId="1019E5B6">
                <wp:simplePos x="0" y="0"/>
                <wp:positionH relativeFrom="column">
                  <wp:posOffset>47625</wp:posOffset>
                </wp:positionH>
                <wp:positionV relativeFrom="paragraph">
                  <wp:posOffset>31750</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0705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2.5pt" to="53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" strokecolor="#00a9e0" strokeweight="1pt">
                <v:stroke joinstyle="miter"/>
              </v:line>
            </w:pict>
          </mc:Fallback>
        </mc:AlternateContent>
      </w:r>
    </w:p>
    <w:p w14:paraId="7675E352" w14:textId="77777777" w:rsidR="00F3390C" w:rsidRPr="00F3390C" w:rsidRDefault="00F3390C" w:rsidP="00F3390C">
      <w:pPr>
        <w:rPr>
          <w:rFonts w:eastAsiaTheme="minorEastAsia"/>
          <w:lang w:eastAsia="en-CA"/>
        </w:rPr>
      </w:pPr>
      <w:r w:rsidRPr="00F3390C">
        <w:rPr>
          <w:rFonts w:eastAsiaTheme="minorEastAsia"/>
          <w:lang w:eastAsia="en-CA"/>
        </w:rPr>
        <w:t>MOTION: 2003-73</w:t>
      </w:r>
    </w:p>
    <w:p w14:paraId="239EC87C" w14:textId="77777777" w:rsidR="00F3390C" w:rsidRPr="00F3390C" w:rsidRDefault="00F3390C" w:rsidP="00F3390C">
      <w:pPr>
        <w:rPr>
          <w:rFonts w:eastAsiaTheme="minorEastAsia"/>
          <w:lang w:eastAsia="en-CA"/>
        </w:rPr>
      </w:pPr>
      <w:r w:rsidRPr="00F3390C">
        <w:rPr>
          <w:rFonts w:eastAsiaTheme="minorEastAsia"/>
          <w:lang w:eastAsia="en-CA"/>
        </w:rPr>
        <w:t>DATE APPROVED: November 27, 2003</w:t>
      </w:r>
    </w:p>
    <w:p w14:paraId="1D7E1517" w14:textId="31193894" w:rsidR="00F3390C" w:rsidRPr="00F3390C" w:rsidRDefault="00F3390C" w:rsidP="00F3390C">
      <w:pPr>
        <w:rPr>
          <w:rFonts w:eastAsiaTheme="minorEastAsia"/>
          <w:lang w:eastAsia="en-CA"/>
        </w:rPr>
      </w:pPr>
      <w:r w:rsidRPr="00F3390C">
        <w:rPr>
          <w:rFonts w:eastAsiaTheme="minorEastAsia"/>
          <w:lang w:eastAsia="en-CA"/>
        </w:rPr>
        <w:t>SUPERSEDES:</w:t>
      </w:r>
      <w:r w:rsidR="00167FB7">
        <w:rPr>
          <w:rFonts w:eastAsiaTheme="minorEastAsia"/>
          <w:lang w:eastAsia="en-CA"/>
        </w:rPr>
        <w:t xml:space="preserve"> </w:t>
      </w:r>
      <w:r w:rsidR="00000E9F">
        <w:rPr>
          <w:rFonts w:eastAsiaTheme="minorEastAsia"/>
          <w:lang w:eastAsia="en-CA"/>
        </w:rPr>
        <w:t>Decem</w:t>
      </w:r>
      <w:r w:rsidR="00167FB7">
        <w:rPr>
          <w:rFonts w:eastAsiaTheme="minorEastAsia"/>
          <w:lang w:eastAsia="en-CA"/>
        </w:rPr>
        <w:t>ber 9, 2021</w:t>
      </w:r>
    </w:p>
    <w:p w14:paraId="08FBD73F" w14:textId="3BDA089F" w:rsidR="00F3390C" w:rsidRPr="00F3390C" w:rsidRDefault="00F3390C" w:rsidP="00F3390C">
      <w:pPr>
        <w:rPr>
          <w:rFonts w:eastAsiaTheme="minorEastAsia"/>
          <w:lang w:eastAsia="en-CA"/>
        </w:rPr>
      </w:pPr>
      <w:r w:rsidRPr="00F3390C">
        <w:rPr>
          <w:rFonts w:eastAsiaTheme="minorEastAsia"/>
          <w:lang w:eastAsia="en-CA"/>
        </w:rPr>
        <w:t xml:space="preserve">REVIEWED: </w:t>
      </w:r>
      <w:r w:rsidR="00A918F0">
        <w:rPr>
          <w:rFonts w:eastAsiaTheme="minorEastAsia"/>
          <w:lang w:eastAsia="en-CA"/>
        </w:rPr>
        <w:t xml:space="preserve">December </w:t>
      </w:r>
      <w:r w:rsidR="00E72647">
        <w:rPr>
          <w:rFonts w:eastAsiaTheme="minorEastAsia"/>
          <w:lang w:eastAsia="en-CA"/>
        </w:rPr>
        <w:t xml:space="preserve">5, </w:t>
      </w:r>
      <w:proofErr w:type="gramStart"/>
      <w:r w:rsidR="00E72647">
        <w:rPr>
          <w:rFonts w:eastAsiaTheme="minorEastAsia"/>
          <w:lang w:eastAsia="en-CA"/>
        </w:rPr>
        <w:t>2024</w:t>
      </w:r>
      <w:proofErr w:type="gramEnd"/>
      <w:r w:rsidR="00E72647">
        <w:rPr>
          <w:rFonts w:eastAsiaTheme="minorEastAsia"/>
          <w:lang w:eastAsia="en-CA"/>
        </w:rPr>
        <w:t xml:space="preserve"> </w:t>
      </w:r>
      <w:r w:rsidR="00A918F0">
        <w:rPr>
          <w:rFonts w:eastAsiaTheme="minorEastAsia"/>
          <w:lang w:eastAsia="en-CA"/>
        </w:rPr>
        <w:t>Motion #20</w:t>
      </w:r>
      <w:r w:rsidR="00F87662">
        <w:rPr>
          <w:rFonts w:eastAsiaTheme="minorEastAsia"/>
          <w:lang w:eastAsia="en-CA"/>
        </w:rPr>
        <w:t>2</w:t>
      </w:r>
      <w:r w:rsidR="00E72647">
        <w:rPr>
          <w:rFonts w:eastAsiaTheme="minorEastAsia"/>
          <w:lang w:eastAsia="en-CA"/>
        </w:rPr>
        <w:t>5-</w:t>
      </w:r>
      <w:r w:rsidR="00000E9F">
        <w:rPr>
          <w:rFonts w:eastAsiaTheme="minorEastAsia"/>
          <w:lang w:eastAsia="en-CA"/>
        </w:rPr>
        <w:t>38</w:t>
      </w:r>
    </w:p>
    <w:p w14:paraId="407D2EBB" w14:textId="77777777" w:rsidR="00F3390C" w:rsidRPr="00F3390C" w:rsidRDefault="00F3390C" w:rsidP="00F3390C">
      <w:pPr>
        <w:rPr>
          <w:rFonts w:eastAsiaTheme="minorEastAsia"/>
          <w:lang w:eastAsia="en-CA"/>
        </w:rPr>
      </w:pPr>
      <w:r w:rsidRPr="00F3390C">
        <w:rPr>
          <w:rFonts w:eastAsiaTheme="minorEastAsia"/>
          <w:lang w:eastAsia="en-CA"/>
        </w:rPr>
        <w:t>POLICY NO: 2-002</w:t>
      </w:r>
    </w:p>
    <w:p w14:paraId="1D76812B" w14:textId="4BAC4FBF" w:rsidR="00F3390C" w:rsidRPr="00F3390C" w:rsidRDefault="00F3390C" w:rsidP="00F3390C">
      <w:pPr>
        <w:rPr>
          <w:rFonts w:eastAsiaTheme="minorEastAsia"/>
          <w:lang w:eastAsia="en-CA"/>
        </w:rPr>
      </w:pPr>
      <w:r w:rsidRPr="00F3390C">
        <w:rPr>
          <w:rFonts w:eastAsiaTheme="minorEastAsia"/>
          <w:lang w:eastAsia="en-CA"/>
        </w:rPr>
        <w:t xml:space="preserve">The President is responsible and accountable for implementing the policies </w:t>
      </w:r>
      <w:r w:rsidR="007B6E6B">
        <w:rPr>
          <w:rFonts w:eastAsiaTheme="minorEastAsia"/>
          <w:lang w:eastAsia="en-CA"/>
        </w:rPr>
        <w:t xml:space="preserve">and directions </w:t>
      </w:r>
      <w:r w:rsidRPr="00F3390C">
        <w:rPr>
          <w:rFonts w:eastAsiaTheme="minorEastAsia"/>
          <w:lang w:eastAsia="en-CA"/>
        </w:rPr>
        <w:t>of the Board within the limitations outlined below.</w:t>
      </w:r>
    </w:p>
    <w:p w14:paraId="6646222A" w14:textId="77777777" w:rsidR="00F3390C" w:rsidRDefault="00F3390C" w:rsidP="00F3390C">
      <w:pPr>
        <w:pStyle w:val="Heading2"/>
        <w:rPr>
          <w:rFonts w:ascii="Times New Roman" w:hAnsi="Times New Roman"/>
          <w:color w:val="auto"/>
          <w:spacing w:val="0"/>
          <w:sz w:val="36"/>
        </w:rPr>
      </w:pPr>
      <w:r>
        <w:t>General Executive Restraint</w:t>
      </w:r>
    </w:p>
    <w:p w14:paraId="2B999367" w14:textId="77777777" w:rsidR="00F3390C" w:rsidRDefault="00F3390C" w:rsidP="00F3390C">
      <w:pPr>
        <w:pStyle w:val="Style1"/>
      </w:pPr>
      <w:r>
        <w:t xml:space="preserve">The President shall not cause or knowingly allow any practice, activity, decision or organizational circumstance, which is imprudent, unethical, or illegal.  </w:t>
      </w:r>
    </w:p>
    <w:p w14:paraId="3DB8B0B5" w14:textId="3D3D6D9E" w:rsidR="00F3390C" w:rsidRDefault="00F3390C" w:rsidP="00F3390C">
      <w:pPr>
        <w:pStyle w:val="Style1"/>
      </w:pPr>
      <w:r>
        <w:t>The President shall not cause or knowingly allow any deviation from Ministry of Colleges and Universities’ Regulations and Directives or other legal requirements governing the operation of the College, including</w:t>
      </w:r>
      <w:r w:rsidR="00DE6466">
        <w:t xml:space="preserve"> but not limited </w:t>
      </w:r>
      <w:proofErr w:type="gramStart"/>
      <w:r w:rsidR="00DE6466">
        <w:t>to</w:t>
      </w:r>
      <w:r>
        <w:t>:</w:t>
      </w:r>
      <w:proofErr w:type="gramEnd"/>
      <w:r>
        <w:t xml:space="preserve"> budgeting, financial affairs, financial-related legislation, human resource legislation, and/or any other legal regulations.  </w:t>
      </w:r>
    </w:p>
    <w:p w14:paraId="715FE4DF" w14:textId="77777777" w:rsidR="00F3390C" w:rsidRPr="00F3390C" w:rsidRDefault="00F3390C" w:rsidP="00F3390C">
      <w:pPr>
        <w:pStyle w:val="Heading2"/>
      </w:pPr>
      <w:r w:rsidRPr="00F3390C">
        <w:t>Staff Treatment</w:t>
      </w:r>
    </w:p>
    <w:p w14:paraId="06DC260B" w14:textId="78A31645" w:rsidR="00F3390C" w:rsidRDefault="00F3390C" w:rsidP="00F3390C">
      <w:pPr>
        <w:rPr>
          <w:rFonts w:eastAsiaTheme="minorEastAsia"/>
        </w:rPr>
      </w:pPr>
      <w:r>
        <w:t>With respect to the treatment of paid and volunteer staff, the President may not cause or knowingly allow conditions which deny a process which is reasonable and prudent, which are without dignity, or which violate human rights. The President must treat staff according to:</w:t>
      </w:r>
    </w:p>
    <w:p w14:paraId="46AC1E2E" w14:textId="77777777" w:rsidR="00F3390C" w:rsidRDefault="00F3390C" w:rsidP="00F3390C">
      <w:pPr>
        <w:pStyle w:val="Style1"/>
        <w:numPr>
          <w:ilvl w:val="0"/>
          <w:numId w:val="37"/>
        </w:numPr>
      </w:pPr>
      <w:r>
        <w:t xml:space="preserve">The College’s Strategic Plan </w:t>
      </w:r>
    </w:p>
    <w:p w14:paraId="540EAEAA" w14:textId="26B56002" w:rsidR="00F3390C" w:rsidRDefault="00F3390C" w:rsidP="00F3390C">
      <w:pPr>
        <w:pStyle w:val="Style1"/>
        <w:numPr>
          <w:ilvl w:val="0"/>
          <w:numId w:val="37"/>
        </w:numPr>
      </w:pPr>
      <w:r>
        <w:t xml:space="preserve">The Collective Agreements or any other Terms </w:t>
      </w:r>
      <w:r w:rsidR="007B6E6B">
        <w:t xml:space="preserve">and </w:t>
      </w:r>
      <w:r>
        <w:t xml:space="preserve">Conditions of Employment </w:t>
      </w:r>
    </w:p>
    <w:p w14:paraId="524F956F" w14:textId="239A4709" w:rsidR="00F3390C" w:rsidRDefault="0054182B" w:rsidP="00F3390C">
      <w:pPr>
        <w:pStyle w:val="Style1"/>
        <w:numPr>
          <w:ilvl w:val="0"/>
          <w:numId w:val="37"/>
        </w:numPr>
      </w:pPr>
      <w:r>
        <w:t>The Ontario Human Rights Code</w:t>
      </w:r>
    </w:p>
    <w:p w14:paraId="5224AFD2" w14:textId="77777777" w:rsidR="0054182B" w:rsidRDefault="0054182B" w:rsidP="00F3390C">
      <w:pPr>
        <w:pStyle w:val="Style1"/>
        <w:numPr>
          <w:ilvl w:val="0"/>
          <w:numId w:val="37"/>
        </w:numPr>
      </w:pPr>
      <w:r>
        <w:t>Pay Equity Legislation</w:t>
      </w:r>
    </w:p>
    <w:p w14:paraId="6479E5BA" w14:textId="77777777" w:rsidR="00F3390C" w:rsidRDefault="00F3390C" w:rsidP="00F3390C">
      <w:pPr>
        <w:pStyle w:val="Style1"/>
        <w:numPr>
          <w:ilvl w:val="0"/>
          <w:numId w:val="37"/>
        </w:numPr>
      </w:pPr>
      <w:r>
        <w:t xml:space="preserve">The Respectful College Community Policy </w:t>
      </w:r>
    </w:p>
    <w:p w14:paraId="336EF3A0" w14:textId="77777777" w:rsidR="00F3390C" w:rsidRPr="00F3390C" w:rsidRDefault="00F3390C" w:rsidP="00F3390C">
      <w:pPr>
        <w:pStyle w:val="Heading2"/>
      </w:pPr>
      <w:r w:rsidRPr="00F3390C">
        <w:t>Executive Backup</w:t>
      </w:r>
    </w:p>
    <w:p w14:paraId="42851FE9" w14:textId="77777777" w:rsidR="00F3390C" w:rsidRDefault="00F3390C" w:rsidP="00F3390C">
      <w:proofErr w:type="gramStart"/>
      <w:r>
        <w:t>In order to</w:t>
      </w:r>
      <w:proofErr w:type="gramEnd"/>
      <w:r>
        <w:t xml:space="preserve"> protect the Board from a sudden loss of chief executive services the President shall designate at least two others who are familiar with Board and President issues and processes and who could temporarily take over the direction of the College on the decision of the Board.</w:t>
      </w:r>
    </w:p>
    <w:p w14:paraId="0825FEDF" w14:textId="77777777" w:rsidR="00A918F0" w:rsidRDefault="00A918F0" w:rsidP="00F3390C"/>
    <w:p w14:paraId="34AF6098" w14:textId="77777777" w:rsidR="00F3390C" w:rsidRDefault="00F3390C" w:rsidP="00F3390C">
      <w:pPr>
        <w:pStyle w:val="Heading2"/>
        <w:rPr>
          <w:rFonts w:ascii="Times New Roman" w:hAnsi="Times New Roman"/>
          <w:color w:val="auto"/>
          <w:spacing w:val="0"/>
          <w:sz w:val="36"/>
        </w:rPr>
      </w:pPr>
      <w:r>
        <w:lastRenderedPageBreak/>
        <w:t>Financial Matters, Asset Management and Protection</w:t>
      </w:r>
    </w:p>
    <w:p w14:paraId="471967CF" w14:textId="77777777" w:rsidR="00F3390C" w:rsidRDefault="00F3390C" w:rsidP="00F3390C">
      <w:pPr>
        <w:pStyle w:val="Style1"/>
        <w:numPr>
          <w:ilvl w:val="0"/>
          <w:numId w:val="38"/>
        </w:numPr>
      </w:pPr>
      <w:r>
        <w:t xml:space="preserve">The President shall adhere to the Board’s Policy on Budget and Expenditures.  </w:t>
      </w:r>
    </w:p>
    <w:p w14:paraId="34B039B4" w14:textId="77777777" w:rsidR="00F3390C" w:rsidRDefault="00F3390C" w:rsidP="00F3390C">
      <w:pPr>
        <w:pStyle w:val="Style1"/>
      </w:pPr>
      <w:r>
        <w:t xml:space="preserve">The President shall adhere to the Board’s Policy on Purchasing.  </w:t>
      </w:r>
    </w:p>
    <w:p w14:paraId="67A28F7F" w14:textId="77777777" w:rsidR="00F3390C" w:rsidRDefault="00F3390C" w:rsidP="00F3390C">
      <w:pPr>
        <w:pStyle w:val="Style1"/>
      </w:pPr>
      <w:r>
        <w:t xml:space="preserve">The President shall adhere to the Board’s Delegation of Signing Authority Policy.  </w:t>
      </w:r>
    </w:p>
    <w:p w14:paraId="6267E48F" w14:textId="77777777" w:rsidR="00F3390C" w:rsidRPr="00F3390C" w:rsidRDefault="00F3390C" w:rsidP="00F3390C">
      <w:pPr>
        <w:pStyle w:val="Heading2"/>
      </w:pPr>
      <w:r w:rsidRPr="00F3390C">
        <w:t>Human Resources</w:t>
      </w:r>
    </w:p>
    <w:p w14:paraId="46B83198" w14:textId="1EFE7418" w:rsidR="00F3390C" w:rsidRDefault="00F3390C" w:rsidP="00F3390C">
      <w:pPr>
        <w:rPr>
          <w:rFonts w:eastAsiaTheme="minorEastAsia"/>
        </w:rPr>
      </w:pPr>
      <w:r>
        <w:t>1.</w:t>
      </w:r>
      <w:r w:rsidR="007B6E6B">
        <w:t>1</w:t>
      </w:r>
      <w:r>
        <w:t xml:space="preserve"> The Board in By-law No. 1, (11.4.3) has delegated responsibility for the hiring and discharging of employees to the President, subject to the following limitations.</w:t>
      </w:r>
    </w:p>
    <w:p w14:paraId="2353606C" w14:textId="53B600D8" w:rsidR="00F3390C" w:rsidRDefault="00F3390C" w:rsidP="00F3390C">
      <w:r>
        <w:t>1.</w:t>
      </w:r>
      <w:r w:rsidR="007B6E6B">
        <w:t>2</w:t>
      </w:r>
      <w:r>
        <w:t xml:space="preserve"> The President must have Board approval for any significant personnel decisions involving </w:t>
      </w:r>
      <w:r w:rsidR="007B6E6B">
        <w:t>positions deemed</w:t>
      </w:r>
      <w:r w:rsidR="00A918F0">
        <w:t xml:space="preserve"> Executive </w:t>
      </w:r>
      <w:r w:rsidR="007B6E6B">
        <w:t xml:space="preserve">management </w:t>
      </w:r>
      <w:r>
        <w:t>of Lambton College. Significant personnel decisions are defi</w:t>
      </w:r>
      <w:r w:rsidR="00A918F0">
        <w:t xml:space="preserve">ned as hiring, the removal, </w:t>
      </w:r>
      <w:r>
        <w:t>re-classification or suspension of an incumbent.</w:t>
      </w:r>
    </w:p>
    <w:p w14:paraId="2CB8C18D" w14:textId="77777777" w:rsidR="00F3390C" w:rsidRDefault="00F3390C" w:rsidP="00F3390C">
      <w:pPr>
        <w:pStyle w:val="Heading2"/>
        <w:rPr>
          <w:rFonts w:ascii="Times New Roman" w:hAnsi="Times New Roman"/>
          <w:color w:val="auto"/>
          <w:spacing w:val="0"/>
          <w:sz w:val="36"/>
        </w:rPr>
      </w:pPr>
      <w:r>
        <w:t>Communication to the Board</w:t>
      </w:r>
    </w:p>
    <w:p w14:paraId="46E614FD" w14:textId="77777777" w:rsidR="00F3390C" w:rsidRPr="00A918F0" w:rsidRDefault="00A918F0" w:rsidP="00F3390C">
      <w:r>
        <w:t xml:space="preserve">1.    </w:t>
      </w:r>
      <w:r w:rsidR="00F3390C">
        <w:t xml:space="preserve">The President will advise the Board of relevant trends, anticipated and/or relevant media coverage, significant internal and </w:t>
      </w:r>
      <w:r>
        <w:t xml:space="preserve">            </w:t>
      </w:r>
      <w:r w:rsidR="00F3390C">
        <w:t>external issues, and any changes in assumptions upon which any Board policy/resolution has been established.</w:t>
      </w:r>
    </w:p>
    <w:p w14:paraId="03C014CA" w14:textId="77777777" w:rsidR="00F3390C" w:rsidRDefault="00F3390C" w:rsidP="00F3390C">
      <w:pPr>
        <w:rPr>
          <w:rFonts w:eastAsiaTheme="minorEastAsia"/>
        </w:rPr>
      </w:pPr>
    </w:p>
    <w:p w14:paraId="7AEA4BEA" w14:textId="77777777" w:rsidR="005A0B8B" w:rsidRPr="005A0B8B" w:rsidRDefault="005A0B8B" w:rsidP="005A0B8B"/>
    <w:sectPr w:rsidR="005A0B8B" w:rsidRPr="005A0B8B" w:rsidSect="007F79DB">
      <w:headerReference w:type="even" r:id="rId11"/>
      <w:headerReference w:type="default" r:id="rId12"/>
      <w:footerReference w:type="even" r:id="rId13"/>
      <w:footerReference w:type="default" r:id="rId14"/>
      <w:headerReference w:type="first" r:id="rId15"/>
      <w:footerReference w:type="first" r:id="rId16"/>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47481" w14:textId="77777777" w:rsidR="00616F30" w:rsidRDefault="00616F30" w:rsidP="000E34FC">
      <w:pPr>
        <w:spacing w:after="0"/>
      </w:pPr>
      <w:r>
        <w:separator/>
      </w:r>
    </w:p>
    <w:p w14:paraId="59965C4B" w14:textId="77777777" w:rsidR="00616F30" w:rsidRDefault="00616F30"/>
  </w:endnote>
  <w:endnote w:type="continuationSeparator" w:id="0">
    <w:p w14:paraId="036B5236" w14:textId="77777777" w:rsidR="00616F30" w:rsidRDefault="00616F30" w:rsidP="000E34FC">
      <w:pPr>
        <w:spacing w:after="0"/>
      </w:pPr>
      <w:r>
        <w:continuationSeparator/>
      </w:r>
    </w:p>
    <w:p w14:paraId="473D9325" w14:textId="77777777" w:rsidR="00616F30" w:rsidRDefault="00616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C3D7" w14:textId="77777777" w:rsidR="00FD4B1A" w:rsidRDefault="00FD4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5032" w14:textId="77777777" w:rsidR="007F79DB" w:rsidRPr="007F79DB" w:rsidRDefault="00F3390C"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2-002 Executive Limitations</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B359C3">
          <w:rPr>
            <w:rStyle w:val="PageNumber"/>
            <w:rFonts w:ascii="Tahoma" w:hAnsi="Tahoma" w:cs="Tahoma"/>
            <w:noProof/>
            <w:color w:val="767171" w:themeColor="background2" w:themeShade="80"/>
            <w:sz w:val="16"/>
            <w:szCs w:val="16"/>
          </w:rPr>
          <w:t>1</w:t>
        </w:r>
        <w:r w:rsidR="007F79DB" w:rsidRPr="007F79DB">
          <w:rPr>
            <w:rStyle w:val="PageNumber"/>
            <w:rFonts w:ascii="Tahoma" w:hAnsi="Tahoma" w:cs="Tahoma"/>
            <w:color w:val="767171" w:themeColor="background2" w:themeShade="80"/>
            <w:sz w:val="16"/>
            <w:szCs w:val="16"/>
          </w:rPr>
          <w:fldChar w:fldCharType="end"/>
        </w:r>
      </w:sdtContent>
    </w:sdt>
  </w:p>
  <w:p w14:paraId="73074C80" w14:textId="77777777" w:rsidR="007F79DB" w:rsidRPr="007F79DB" w:rsidRDefault="007F79DB">
    <w:pPr>
      <w:pStyle w:val="Footer"/>
      <w:rPr>
        <w:rFonts w:ascii="Tahoma" w:hAnsi="Tahoma" w:cs="Tahoma"/>
      </w:rPr>
    </w:pPr>
  </w:p>
  <w:p w14:paraId="7A0ECF7F" w14:textId="77777777" w:rsidR="00A641CA" w:rsidRDefault="00A641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C95C" w14:textId="77777777" w:rsidR="00FD4B1A" w:rsidRDefault="00FD4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A9E80" w14:textId="77777777" w:rsidR="00616F30" w:rsidRDefault="00616F30" w:rsidP="000E34FC">
      <w:pPr>
        <w:spacing w:after="0"/>
      </w:pPr>
      <w:r>
        <w:separator/>
      </w:r>
    </w:p>
    <w:p w14:paraId="0C1F5D8F" w14:textId="77777777" w:rsidR="00616F30" w:rsidRDefault="00616F30"/>
  </w:footnote>
  <w:footnote w:type="continuationSeparator" w:id="0">
    <w:p w14:paraId="1744C2AD" w14:textId="77777777" w:rsidR="00616F30" w:rsidRDefault="00616F30" w:rsidP="000E34FC">
      <w:pPr>
        <w:spacing w:after="0"/>
      </w:pPr>
      <w:r>
        <w:continuationSeparator/>
      </w:r>
    </w:p>
    <w:p w14:paraId="43ED2DE1" w14:textId="77777777" w:rsidR="00616F30" w:rsidRDefault="00616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28FF" w14:textId="77777777" w:rsidR="00FD4B1A" w:rsidRDefault="00FD4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48E4" w14:textId="77777777" w:rsidR="00766629" w:rsidRDefault="00BB11DF" w:rsidP="00BB11DF">
    <w:pPr>
      <w:pStyle w:val="Header"/>
      <w:tabs>
        <w:tab w:val="clear" w:pos="4680"/>
        <w:tab w:val="clear" w:pos="9360"/>
        <w:tab w:val="left" w:pos="7087"/>
      </w:tabs>
    </w:pPr>
    <w:r>
      <w:tab/>
    </w:r>
  </w:p>
  <w:p w14:paraId="19E20987" w14:textId="77777777" w:rsidR="007F79DB" w:rsidRDefault="00FD4B1A">
    <w:pPr>
      <w:pStyle w:val="Header"/>
    </w:pPr>
    <w:r>
      <w:rPr>
        <w:noProof/>
        <w:lang w:eastAsia="en-CA"/>
      </w:rPr>
      <w:drawing>
        <wp:inline distT="0" distB="0" distL="0" distR="0" wp14:anchorId="231A9850" wp14:editId="4E51FFEA">
          <wp:extent cx="2781300" cy="7480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748030"/>
                  </a:xfrm>
                  <a:prstGeom prst="rect">
                    <a:avLst/>
                  </a:prstGeom>
                </pic:spPr>
              </pic:pic>
            </a:graphicData>
          </a:graphic>
        </wp:inline>
      </w:drawing>
    </w:r>
  </w:p>
  <w:p w14:paraId="0F944A73" w14:textId="77777777" w:rsidR="00A641CA" w:rsidRDefault="00A641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1F126" w14:textId="77777777" w:rsidR="00FD4B1A" w:rsidRDefault="00FD4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A82"/>
    <w:multiLevelType w:val="hybridMultilevel"/>
    <w:tmpl w:val="C130F0A4"/>
    <w:lvl w:ilvl="0" w:tplc="C8F63318">
      <w:start w:val="1"/>
      <w:numFmt w:val="decimal"/>
      <w:pStyle w:val="Style1"/>
      <w:lvlText w:val="%1."/>
      <w:lvlJc w:val="left"/>
      <w:pPr>
        <w:ind w:left="717" w:hanging="360"/>
      </w:pPr>
      <w:rPr>
        <w:rFonts w:hint="default"/>
      </w:rPr>
    </w:lvl>
    <w:lvl w:ilvl="1" w:tplc="1009000F">
      <w:start w:val="1"/>
      <w:numFmt w:val="decimal"/>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4132"/>
    <w:multiLevelType w:val="multilevel"/>
    <w:tmpl w:val="9B30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46050"/>
    <w:multiLevelType w:val="multilevel"/>
    <w:tmpl w:val="406A9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0787994"/>
    <w:multiLevelType w:val="multilevel"/>
    <w:tmpl w:val="F5F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E616D"/>
    <w:multiLevelType w:val="multilevel"/>
    <w:tmpl w:val="B2283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A3783"/>
    <w:multiLevelType w:val="multilevel"/>
    <w:tmpl w:val="AEC65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7FD689E"/>
    <w:multiLevelType w:val="multilevel"/>
    <w:tmpl w:val="A2B2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C6DDD"/>
    <w:multiLevelType w:val="multilevel"/>
    <w:tmpl w:val="F424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A0B06"/>
    <w:multiLevelType w:val="multilevel"/>
    <w:tmpl w:val="18EC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32F8E"/>
    <w:multiLevelType w:val="multilevel"/>
    <w:tmpl w:val="468E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54ECF"/>
    <w:multiLevelType w:val="multilevel"/>
    <w:tmpl w:val="2A6CD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16927"/>
    <w:multiLevelType w:val="multilevel"/>
    <w:tmpl w:val="74C8C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F6583"/>
    <w:multiLevelType w:val="multilevel"/>
    <w:tmpl w:val="1966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335776">
    <w:abstractNumId w:val="21"/>
  </w:num>
  <w:num w:numId="2" w16cid:durableId="2109620464">
    <w:abstractNumId w:val="18"/>
  </w:num>
  <w:num w:numId="3" w16cid:durableId="1038512311">
    <w:abstractNumId w:val="0"/>
  </w:num>
  <w:num w:numId="4" w16cid:durableId="1537157725">
    <w:abstractNumId w:val="32"/>
  </w:num>
  <w:num w:numId="5" w16cid:durableId="1027171688">
    <w:abstractNumId w:val="8"/>
  </w:num>
  <w:num w:numId="6" w16cid:durableId="1899123029">
    <w:abstractNumId w:val="31"/>
  </w:num>
  <w:num w:numId="7" w16cid:durableId="774204456">
    <w:abstractNumId w:val="2"/>
  </w:num>
  <w:num w:numId="8" w16cid:durableId="218904537">
    <w:abstractNumId w:val="30"/>
  </w:num>
  <w:num w:numId="9" w16cid:durableId="334377679">
    <w:abstractNumId w:val="17"/>
  </w:num>
  <w:num w:numId="10" w16cid:durableId="1897738902">
    <w:abstractNumId w:val="14"/>
  </w:num>
  <w:num w:numId="11" w16cid:durableId="622276492">
    <w:abstractNumId w:val="28"/>
  </w:num>
  <w:num w:numId="12" w16cid:durableId="28384611">
    <w:abstractNumId w:val="22"/>
  </w:num>
  <w:num w:numId="13" w16cid:durableId="1767966184">
    <w:abstractNumId w:val="29"/>
  </w:num>
  <w:num w:numId="14" w16cid:durableId="126365048">
    <w:abstractNumId w:val="27"/>
  </w:num>
  <w:num w:numId="15" w16cid:durableId="104544835">
    <w:abstractNumId w:val="13"/>
  </w:num>
  <w:num w:numId="16" w16cid:durableId="2018074526">
    <w:abstractNumId w:val="23"/>
  </w:num>
  <w:num w:numId="17" w16cid:durableId="1091199612">
    <w:abstractNumId w:val="15"/>
  </w:num>
  <w:num w:numId="18" w16cid:durableId="1319772200">
    <w:abstractNumId w:val="24"/>
  </w:num>
  <w:num w:numId="19" w16cid:durableId="502742552">
    <w:abstractNumId w:val="0"/>
    <w:lvlOverride w:ilvl="0">
      <w:startOverride w:val="1"/>
    </w:lvlOverride>
  </w:num>
  <w:num w:numId="20" w16cid:durableId="1496336763">
    <w:abstractNumId w:val="33"/>
  </w:num>
  <w:num w:numId="21" w16cid:durableId="1365209884">
    <w:abstractNumId w:val="9"/>
  </w:num>
  <w:num w:numId="22" w16cid:durableId="1845435996">
    <w:abstractNumId w:val="11"/>
  </w:num>
  <w:num w:numId="23" w16cid:durableId="1009599383">
    <w:abstractNumId w:val="19"/>
  </w:num>
  <w:num w:numId="24" w16cid:durableId="2004114992">
    <w:abstractNumId w:val="18"/>
    <w:lvlOverride w:ilvl="0">
      <w:startOverride w:val="1"/>
    </w:lvlOverride>
  </w:num>
  <w:num w:numId="25" w16cid:durableId="1348751504">
    <w:abstractNumId w:val="5"/>
  </w:num>
  <w:num w:numId="26" w16cid:durableId="1675764862">
    <w:abstractNumId w:val="7"/>
  </w:num>
  <w:num w:numId="27" w16cid:durableId="2105415808">
    <w:abstractNumId w:val="1"/>
  </w:num>
  <w:num w:numId="28" w16cid:durableId="1873230706">
    <w:abstractNumId w:val="4"/>
  </w:num>
  <w:num w:numId="29" w16cid:durableId="123281334">
    <w:abstractNumId w:val="25"/>
  </w:num>
  <w:num w:numId="30" w16cid:durableId="575477300">
    <w:abstractNumId w:val="10"/>
  </w:num>
  <w:num w:numId="31" w16cid:durableId="625819942">
    <w:abstractNumId w:val="16"/>
  </w:num>
  <w:num w:numId="32" w16cid:durableId="1534880492">
    <w:abstractNumId w:val="26"/>
  </w:num>
  <w:num w:numId="33" w16cid:durableId="13414649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2706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3813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867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4232312">
    <w:abstractNumId w:val="0"/>
    <w:lvlOverride w:ilvl="0">
      <w:startOverride w:val="1"/>
    </w:lvlOverride>
  </w:num>
  <w:num w:numId="38" w16cid:durableId="7487692">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4"/>
    <w:rsid w:val="00000E9F"/>
    <w:rsid w:val="00013802"/>
    <w:rsid w:val="000247DA"/>
    <w:rsid w:val="000352D8"/>
    <w:rsid w:val="00040BCA"/>
    <w:rsid w:val="00042C81"/>
    <w:rsid w:val="00050D53"/>
    <w:rsid w:val="00060396"/>
    <w:rsid w:val="000C1832"/>
    <w:rsid w:val="000C1863"/>
    <w:rsid w:val="000D64D7"/>
    <w:rsid w:val="000E04B5"/>
    <w:rsid w:val="000E34FC"/>
    <w:rsid w:val="000E5F0C"/>
    <w:rsid w:val="000F3065"/>
    <w:rsid w:val="00101F13"/>
    <w:rsid w:val="00111C21"/>
    <w:rsid w:val="00131439"/>
    <w:rsid w:val="001564D8"/>
    <w:rsid w:val="00160F3E"/>
    <w:rsid w:val="0016286F"/>
    <w:rsid w:val="00163209"/>
    <w:rsid w:val="00167FB7"/>
    <w:rsid w:val="0017258F"/>
    <w:rsid w:val="001807E1"/>
    <w:rsid w:val="0018392D"/>
    <w:rsid w:val="001B20EB"/>
    <w:rsid w:val="001B5682"/>
    <w:rsid w:val="00205949"/>
    <w:rsid w:val="002156B7"/>
    <w:rsid w:val="002157BA"/>
    <w:rsid w:val="00224692"/>
    <w:rsid w:val="00231073"/>
    <w:rsid w:val="00236378"/>
    <w:rsid w:val="002368F1"/>
    <w:rsid w:val="00241DF9"/>
    <w:rsid w:val="00242558"/>
    <w:rsid w:val="00252DF8"/>
    <w:rsid w:val="0025333E"/>
    <w:rsid w:val="00274687"/>
    <w:rsid w:val="002953A5"/>
    <w:rsid w:val="002A1083"/>
    <w:rsid w:val="002B2A9B"/>
    <w:rsid w:val="002D1CFE"/>
    <w:rsid w:val="002E0BDE"/>
    <w:rsid w:val="002E2CE3"/>
    <w:rsid w:val="002E7325"/>
    <w:rsid w:val="002F24D8"/>
    <w:rsid w:val="00322E24"/>
    <w:rsid w:val="00356BD5"/>
    <w:rsid w:val="00371296"/>
    <w:rsid w:val="003A4B67"/>
    <w:rsid w:val="003B1276"/>
    <w:rsid w:val="003B2912"/>
    <w:rsid w:val="003D002E"/>
    <w:rsid w:val="003D4781"/>
    <w:rsid w:val="003E3CB9"/>
    <w:rsid w:val="003F4A21"/>
    <w:rsid w:val="0040254E"/>
    <w:rsid w:val="00424D0D"/>
    <w:rsid w:val="00434560"/>
    <w:rsid w:val="0046147F"/>
    <w:rsid w:val="004625FF"/>
    <w:rsid w:val="00475176"/>
    <w:rsid w:val="00480C9C"/>
    <w:rsid w:val="004A0BFF"/>
    <w:rsid w:val="004A5CE4"/>
    <w:rsid w:val="004B37BC"/>
    <w:rsid w:val="004B48AD"/>
    <w:rsid w:val="004C2E77"/>
    <w:rsid w:val="004C2F7E"/>
    <w:rsid w:val="004D24DF"/>
    <w:rsid w:val="004F1563"/>
    <w:rsid w:val="00510463"/>
    <w:rsid w:val="00522C0E"/>
    <w:rsid w:val="00525B27"/>
    <w:rsid w:val="0053650A"/>
    <w:rsid w:val="0054182B"/>
    <w:rsid w:val="00550E06"/>
    <w:rsid w:val="00553332"/>
    <w:rsid w:val="005752EA"/>
    <w:rsid w:val="005958D6"/>
    <w:rsid w:val="0059755D"/>
    <w:rsid w:val="005A0B8B"/>
    <w:rsid w:val="005A0BA0"/>
    <w:rsid w:val="005C3C70"/>
    <w:rsid w:val="005D0C3A"/>
    <w:rsid w:val="006046B1"/>
    <w:rsid w:val="00616F30"/>
    <w:rsid w:val="00616FBE"/>
    <w:rsid w:val="00625F3C"/>
    <w:rsid w:val="00633875"/>
    <w:rsid w:val="00637B8F"/>
    <w:rsid w:val="00644CCE"/>
    <w:rsid w:val="00652415"/>
    <w:rsid w:val="006546E0"/>
    <w:rsid w:val="00690500"/>
    <w:rsid w:val="006A36A2"/>
    <w:rsid w:val="006B6936"/>
    <w:rsid w:val="006D028B"/>
    <w:rsid w:val="006D2F03"/>
    <w:rsid w:val="006D6A17"/>
    <w:rsid w:val="007009DB"/>
    <w:rsid w:val="00711FA4"/>
    <w:rsid w:val="00717574"/>
    <w:rsid w:val="00727D0F"/>
    <w:rsid w:val="00732F7B"/>
    <w:rsid w:val="0073366A"/>
    <w:rsid w:val="00736FE7"/>
    <w:rsid w:val="00743142"/>
    <w:rsid w:val="00752F53"/>
    <w:rsid w:val="00766629"/>
    <w:rsid w:val="00790662"/>
    <w:rsid w:val="0079313E"/>
    <w:rsid w:val="007A2616"/>
    <w:rsid w:val="007A27FF"/>
    <w:rsid w:val="007A631C"/>
    <w:rsid w:val="007B2AC2"/>
    <w:rsid w:val="007B6E6B"/>
    <w:rsid w:val="007C5E70"/>
    <w:rsid w:val="007F79DB"/>
    <w:rsid w:val="0080104B"/>
    <w:rsid w:val="00810827"/>
    <w:rsid w:val="008173E7"/>
    <w:rsid w:val="0082387F"/>
    <w:rsid w:val="0083398E"/>
    <w:rsid w:val="00835264"/>
    <w:rsid w:val="00857D1F"/>
    <w:rsid w:val="00863A9D"/>
    <w:rsid w:val="0086517A"/>
    <w:rsid w:val="008663EA"/>
    <w:rsid w:val="00883FA1"/>
    <w:rsid w:val="00894806"/>
    <w:rsid w:val="00896777"/>
    <w:rsid w:val="008A7BE8"/>
    <w:rsid w:val="008D4818"/>
    <w:rsid w:val="008F1B34"/>
    <w:rsid w:val="00906D1D"/>
    <w:rsid w:val="00943CB5"/>
    <w:rsid w:val="00951B83"/>
    <w:rsid w:val="00952AD3"/>
    <w:rsid w:val="009660A7"/>
    <w:rsid w:val="00976FE2"/>
    <w:rsid w:val="00993D97"/>
    <w:rsid w:val="009A7014"/>
    <w:rsid w:val="009B7F4F"/>
    <w:rsid w:val="009D47B9"/>
    <w:rsid w:val="009D4B2C"/>
    <w:rsid w:val="009E7724"/>
    <w:rsid w:val="00A01548"/>
    <w:rsid w:val="00A030D3"/>
    <w:rsid w:val="00A239CF"/>
    <w:rsid w:val="00A2431C"/>
    <w:rsid w:val="00A32CDA"/>
    <w:rsid w:val="00A40D45"/>
    <w:rsid w:val="00A4511C"/>
    <w:rsid w:val="00A46FD8"/>
    <w:rsid w:val="00A621F2"/>
    <w:rsid w:val="00A641CA"/>
    <w:rsid w:val="00A65D97"/>
    <w:rsid w:val="00A7501C"/>
    <w:rsid w:val="00A918F0"/>
    <w:rsid w:val="00AA6B9C"/>
    <w:rsid w:val="00AA7223"/>
    <w:rsid w:val="00AA7CA5"/>
    <w:rsid w:val="00AB6A08"/>
    <w:rsid w:val="00AC54DB"/>
    <w:rsid w:val="00AC67C1"/>
    <w:rsid w:val="00AF1315"/>
    <w:rsid w:val="00AF4F50"/>
    <w:rsid w:val="00AF5C88"/>
    <w:rsid w:val="00B009E3"/>
    <w:rsid w:val="00B02B90"/>
    <w:rsid w:val="00B06133"/>
    <w:rsid w:val="00B07DE5"/>
    <w:rsid w:val="00B3211F"/>
    <w:rsid w:val="00B3221E"/>
    <w:rsid w:val="00B359C3"/>
    <w:rsid w:val="00B650B2"/>
    <w:rsid w:val="00B711A8"/>
    <w:rsid w:val="00B94656"/>
    <w:rsid w:val="00BA2B27"/>
    <w:rsid w:val="00BB11DF"/>
    <w:rsid w:val="00BC3B82"/>
    <w:rsid w:val="00BC7D92"/>
    <w:rsid w:val="00BD687C"/>
    <w:rsid w:val="00BE4D3F"/>
    <w:rsid w:val="00BE6DEF"/>
    <w:rsid w:val="00BE7DF4"/>
    <w:rsid w:val="00C0387C"/>
    <w:rsid w:val="00C12BF3"/>
    <w:rsid w:val="00C2312C"/>
    <w:rsid w:val="00C3770B"/>
    <w:rsid w:val="00C46FDE"/>
    <w:rsid w:val="00C965EF"/>
    <w:rsid w:val="00CA6637"/>
    <w:rsid w:val="00CB6415"/>
    <w:rsid w:val="00CC0F45"/>
    <w:rsid w:val="00CD75FE"/>
    <w:rsid w:val="00D00C7F"/>
    <w:rsid w:val="00D0320D"/>
    <w:rsid w:val="00D12891"/>
    <w:rsid w:val="00D23D43"/>
    <w:rsid w:val="00D313CB"/>
    <w:rsid w:val="00D36BC2"/>
    <w:rsid w:val="00D47375"/>
    <w:rsid w:val="00D55723"/>
    <w:rsid w:val="00D61148"/>
    <w:rsid w:val="00DD78A5"/>
    <w:rsid w:val="00DE55BE"/>
    <w:rsid w:val="00DE6466"/>
    <w:rsid w:val="00E01FBA"/>
    <w:rsid w:val="00E05336"/>
    <w:rsid w:val="00E064D8"/>
    <w:rsid w:val="00E129B0"/>
    <w:rsid w:val="00E2240F"/>
    <w:rsid w:val="00E32CE4"/>
    <w:rsid w:val="00E54637"/>
    <w:rsid w:val="00E570A5"/>
    <w:rsid w:val="00E65029"/>
    <w:rsid w:val="00E6741C"/>
    <w:rsid w:val="00E718F5"/>
    <w:rsid w:val="00E72647"/>
    <w:rsid w:val="00E81A26"/>
    <w:rsid w:val="00E86158"/>
    <w:rsid w:val="00E87B26"/>
    <w:rsid w:val="00E9275F"/>
    <w:rsid w:val="00E93A1C"/>
    <w:rsid w:val="00EA10DF"/>
    <w:rsid w:val="00EB43EF"/>
    <w:rsid w:val="00EC1FC1"/>
    <w:rsid w:val="00ED770D"/>
    <w:rsid w:val="00EF0CC0"/>
    <w:rsid w:val="00F04490"/>
    <w:rsid w:val="00F100F7"/>
    <w:rsid w:val="00F10A11"/>
    <w:rsid w:val="00F14F50"/>
    <w:rsid w:val="00F15A3B"/>
    <w:rsid w:val="00F25D0B"/>
    <w:rsid w:val="00F265AD"/>
    <w:rsid w:val="00F3390C"/>
    <w:rsid w:val="00F43195"/>
    <w:rsid w:val="00F61A2B"/>
    <w:rsid w:val="00F65AD5"/>
    <w:rsid w:val="00F66137"/>
    <w:rsid w:val="00F72335"/>
    <w:rsid w:val="00F87662"/>
    <w:rsid w:val="00F87D68"/>
    <w:rsid w:val="00F93860"/>
    <w:rsid w:val="00FA7A04"/>
    <w:rsid w:val="00FA7F65"/>
    <w:rsid w:val="00FB7B6D"/>
    <w:rsid w:val="00FC43E5"/>
    <w:rsid w:val="00FD4B1A"/>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111C"/>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9C"/>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322E24"/>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ind w:left="714" w:hanging="357"/>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1">
    <w:name w:val="Unresolved Mention1"/>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paragraph" w:styleId="NormalWeb">
    <w:name w:val="Normal (Web)"/>
    <w:basedOn w:val="Normal"/>
    <w:uiPriority w:val="99"/>
    <w:semiHidden/>
    <w:unhideWhenUsed/>
    <w:rsid w:val="0053650A"/>
    <w:pPr>
      <w:spacing w:before="100" w:beforeAutospacing="1" w:after="100" w:afterAutospacing="1" w:line="240" w:lineRule="auto"/>
    </w:pPr>
    <w:rPr>
      <w:rFonts w:ascii="Times New Roman" w:eastAsiaTheme="minorEastAsia" w:hAnsi="Times New Roman"/>
      <w:color w:val="auto"/>
      <w:spacing w:val="0"/>
      <w:sz w:val="24"/>
      <w:lang w:eastAsia="en-CA"/>
    </w:rPr>
  </w:style>
  <w:style w:type="paragraph" w:styleId="Revision">
    <w:name w:val="Revision"/>
    <w:hidden/>
    <w:uiPriority w:val="99"/>
    <w:semiHidden/>
    <w:rsid w:val="007B6E6B"/>
    <w:rPr>
      <w:rFonts w:ascii="Georgia" w:eastAsia="Times New Roman" w:hAnsi="Georgia" w:cs="Times New Roman"/>
      <w:color w:val="404040" w:themeColor="text1" w:themeTint="BF"/>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39541709">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4280237">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5292299">
      <w:bodyDiv w:val="1"/>
      <w:marLeft w:val="0"/>
      <w:marRight w:val="0"/>
      <w:marTop w:val="0"/>
      <w:marBottom w:val="0"/>
      <w:divBdr>
        <w:top w:val="none" w:sz="0" w:space="0" w:color="auto"/>
        <w:left w:val="none" w:sz="0" w:space="0" w:color="auto"/>
        <w:bottom w:val="none" w:sz="0" w:space="0" w:color="auto"/>
        <w:right w:val="none" w:sz="0" w:space="0" w:color="auto"/>
      </w:divBdr>
      <w:divsChild>
        <w:div w:id="1997873439">
          <w:marLeft w:val="0"/>
          <w:marRight w:val="0"/>
          <w:marTop w:val="0"/>
          <w:marBottom w:val="0"/>
          <w:divBdr>
            <w:top w:val="none" w:sz="0" w:space="0" w:color="auto"/>
            <w:left w:val="none" w:sz="0" w:space="0" w:color="auto"/>
            <w:bottom w:val="none" w:sz="0" w:space="0" w:color="auto"/>
            <w:right w:val="none" w:sz="0" w:space="0" w:color="auto"/>
          </w:divBdr>
          <w:divsChild>
            <w:div w:id="8073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33566573">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249679">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08844028">
      <w:bodyDiv w:val="1"/>
      <w:marLeft w:val="0"/>
      <w:marRight w:val="0"/>
      <w:marTop w:val="0"/>
      <w:marBottom w:val="0"/>
      <w:divBdr>
        <w:top w:val="none" w:sz="0" w:space="0" w:color="auto"/>
        <w:left w:val="none" w:sz="0" w:space="0" w:color="auto"/>
        <w:bottom w:val="none" w:sz="0" w:space="0" w:color="auto"/>
        <w:right w:val="none" w:sz="0" w:space="0" w:color="auto"/>
      </w:divBdr>
    </w:div>
    <w:div w:id="1413426744">
      <w:bodyDiv w:val="1"/>
      <w:marLeft w:val="0"/>
      <w:marRight w:val="0"/>
      <w:marTop w:val="0"/>
      <w:marBottom w:val="0"/>
      <w:divBdr>
        <w:top w:val="none" w:sz="0" w:space="0" w:color="auto"/>
        <w:left w:val="none" w:sz="0" w:space="0" w:color="auto"/>
        <w:bottom w:val="none" w:sz="0" w:space="0" w:color="auto"/>
        <w:right w:val="none" w:sz="0" w:space="0" w:color="auto"/>
      </w:divBdr>
      <w:divsChild>
        <w:div w:id="1989481856">
          <w:marLeft w:val="0"/>
          <w:marRight w:val="0"/>
          <w:marTop w:val="0"/>
          <w:marBottom w:val="0"/>
          <w:divBdr>
            <w:top w:val="none" w:sz="0" w:space="0" w:color="auto"/>
            <w:left w:val="none" w:sz="0" w:space="0" w:color="auto"/>
            <w:bottom w:val="none" w:sz="0" w:space="0" w:color="auto"/>
            <w:right w:val="none" w:sz="0" w:space="0" w:color="auto"/>
          </w:divBdr>
          <w:divsChild>
            <w:div w:id="3572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493794079">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873490528">
      <w:bodyDiv w:val="1"/>
      <w:marLeft w:val="0"/>
      <w:marRight w:val="0"/>
      <w:marTop w:val="0"/>
      <w:marBottom w:val="0"/>
      <w:divBdr>
        <w:top w:val="none" w:sz="0" w:space="0" w:color="auto"/>
        <w:left w:val="none" w:sz="0" w:space="0" w:color="auto"/>
        <w:bottom w:val="none" w:sz="0" w:space="0" w:color="auto"/>
        <w:right w:val="none" w:sz="0" w:space="0" w:color="auto"/>
      </w:divBdr>
    </w:div>
    <w:div w:id="1902982025">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18246170">
      <w:bodyDiv w:val="1"/>
      <w:marLeft w:val="0"/>
      <w:marRight w:val="0"/>
      <w:marTop w:val="0"/>
      <w:marBottom w:val="0"/>
      <w:divBdr>
        <w:top w:val="none" w:sz="0" w:space="0" w:color="auto"/>
        <w:left w:val="none" w:sz="0" w:space="0" w:color="auto"/>
        <w:bottom w:val="none" w:sz="0" w:space="0" w:color="auto"/>
        <w:right w:val="none" w:sz="0" w:space="0" w:color="auto"/>
      </w:divBdr>
      <w:divsChild>
        <w:div w:id="1279027584">
          <w:marLeft w:val="0"/>
          <w:marRight w:val="0"/>
          <w:marTop w:val="0"/>
          <w:marBottom w:val="0"/>
          <w:divBdr>
            <w:top w:val="none" w:sz="0" w:space="0" w:color="auto"/>
            <w:left w:val="none" w:sz="0" w:space="0" w:color="auto"/>
            <w:bottom w:val="none" w:sz="0" w:space="0" w:color="auto"/>
            <w:right w:val="none" w:sz="0" w:space="0" w:color="auto"/>
          </w:divBdr>
          <w:divsChild>
            <w:div w:id="657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4297278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4" ma:contentTypeDescription="Create a new document." ma:contentTypeScope="" ma:versionID="c183d4e3262a957207d08c2d876602b0">
  <xsd:schema xmlns:xsd="http://www.w3.org/2001/XMLSchema" xmlns:xs="http://www.w3.org/2001/XMLSchema" xmlns:p="http://schemas.microsoft.com/office/2006/metadata/properties" xmlns:ns2="d5dcaab7-1534-42b6-b8bc-42197edb48cc" targetNamespace="http://schemas.microsoft.com/office/2006/metadata/properties" ma:root="true" ma:fieldsID="727c408a63cab239dbe42cba642cb2b8"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ED0B9-E4A0-4DFA-BDF3-1065289D90D6}">
  <ds:schemaRefs>
    <ds:schemaRef ds:uri="http://schemas.microsoft.com/sharepoint/v3/contenttype/forms"/>
  </ds:schemaRefs>
</ds:datastoreItem>
</file>

<file path=customXml/itemProps2.xml><?xml version="1.0" encoding="utf-8"?>
<ds:datastoreItem xmlns:ds="http://schemas.openxmlformats.org/officeDocument/2006/customXml" ds:itemID="{A12AB6BA-D6E8-4B20-8141-6ED25B501D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d5dcaab7-1534-42b6-b8bc-42197edb48cc"/>
  </ds:schemaRefs>
</ds:datastoreItem>
</file>

<file path=customXml/itemProps3.xml><?xml version="1.0" encoding="utf-8"?>
<ds:datastoreItem xmlns:ds="http://schemas.openxmlformats.org/officeDocument/2006/customXml" ds:itemID="{179A1D2C-CD99-4FC5-91CE-4ACA827FD177}">
  <ds:schemaRefs>
    <ds:schemaRef ds:uri="http://schemas.openxmlformats.org/officeDocument/2006/bibliography"/>
  </ds:schemaRefs>
</ds:datastoreItem>
</file>

<file path=customXml/itemProps4.xml><?xml version="1.0" encoding="utf-8"?>
<ds:datastoreItem xmlns:ds="http://schemas.openxmlformats.org/officeDocument/2006/customXml" ds:itemID="{675953BA-AFCC-4475-8988-E38183A0D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caab7-1534-42b6-b8bc-42197edb4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Lianne Birkbeck</cp:lastModifiedBy>
  <cp:revision>2</cp:revision>
  <cp:lastPrinted>2018-10-02T18:54:00Z</cp:lastPrinted>
  <dcterms:created xsi:type="dcterms:W3CDTF">2025-07-30T15:32:00Z</dcterms:created>
  <dcterms:modified xsi:type="dcterms:W3CDTF">2025-07-30T15:32:00Z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ies>
</file>