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EB35D" w14:textId="3F117B03" w:rsidR="009B0A72" w:rsidRDefault="00F14A4D" w:rsidP="009B0A72">
      <w:pPr>
        <w:pStyle w:val="Heading1"/>
        <w:rPr>
          <w:rFonts w:ascii="Times New Roman" w:eastAsia="Times New Roman" w:hAnsi="Times New Roman"/>
          <w:color w:val="auto"/>
          <w:spacing w:val="0"/>
          <w:sz w:val="48"/>
        </w:rPr>
      </w:pPr>
      <w:r>
        <w:rPr>
          <w:rFonts w:eastAsia="Times New Roman"/>
        </w:rPr>
        <w:t>04</w:t>
      </w:r>
      <w:r w:rsidR="004C5E6F">
        <w:rPr>
          <w:rFonts w:eastAsia="Times New Roman"/>
        </w:rPr>
        <w:t xml:space="preserve"> – By-Law</w:t>
      </w:r>
    </w:p>
    <w:p w14:paraId="5149611C" w14:textId="476E5B3E" w:rsidR="00896777" w:rsidRDefault="0016286F" w:rsidP="00896777">
      <w:r>
        <w:rPr>
          <w:noProof/>
          <w:lang w:eastAsia="en-CA"/>
        </w:rPr>
        <mc:AlternateContent>
          <mc:Choice Requires="wps">
            <w:drawing>
              <wp:anchor distT="0" distB="0" distL="114300" distR="114300" simplePos="0" relativeHeight="251659264" behindDoc="0" locked="0" layoutInCell="1" allowOverlap="1" wp14:anchorId="6F7EF42A" wp14:editId="3B402394">
                <wp:simplePos x="0" y="0"/>
                <wp:positionH relativeFrom="column">
                  <wp:posOffset>47625</wp:posOffset>
                </wp:positionH>
                <wp:positionV relativeFrom="paragraph">
                  <wp:posOffset>31750</wp:posOffset>
                </wp:positionV>
                <wp:extent cx="6736715" cy="0"/>
                <wp:effectExtent l="0" t="0" r="6985" b="12700"/>
                <wp:wrapNone/>
                <wp:docPr id="4" name="Straight Connector 4"/>
                <wp:cNvGraphicFramePr/>
                <a:graphic xmlns:a="http://schemas.openxmlformats.org/drawingml/2006/main">
                  <a:graphicData uri="http://schemas.microsoft.com/office/word/2010/wordprocessingShape">
                    <wps:wsp>
                      <wps:cNvCnPr/>
                      <wps:spPr>
                        <a:xfrm>
                          <a:off x="0" y="0"/>
                          <a:ext cx="6736715" cy="0"/>
                        </a:xfrm>
                        <a:prstGeom prst="line">
                          <a:avLst/>
                        </a:prstGeom>
                        <a:ln w="12700">
                          <a:solidFill>
                            <a:srgbClr val="00A9E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43E911"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5pt,2.5pt" to="534.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" strokecolor="#00a9e0" strokeweight="1pt">
                <v:stroke joinstyle="miter"/>
              </v:line>
            </w:pict>
          </mc:Fallback>
        </mc:AlternateContent>
      </w:r>
    </w:p>
    <w:p w14:paraId="0A20DC30" w14:textId="77777777" w:rsidR="00D26D75" w:rsidRDefault="00D26D75" w:rsidP="00D26D75">
      <w:pPr>
        <w:rPr>
          <w:rFonts w:ascii="Times New Roman" w:hAnsi="Times New Roman"/>
          <w:color w:val="auto"/>
          <w:spacing w:val="0"/>
          <w:sz w:val="24"/>
        </w:rPr>
      </w:pPr>
      <w:r>
        <w:t>MOTION: 2003-73</w:t>
      </w:r>
    </w:p>
    <w:p w14:paraId="29ABD76F" w14:textId="77777777" w:rsidR="00D26D75" w:rsidRDefault="00D26D75" w:rsidP="00D26D75">
      <w:r>
        <w:t>DATE APPROVED: November 27, 2003</w:t>
      </w:r>
    </w:p>
    <w:p w14:paraId="4074876E" w14:textId="36DAD066" w:rsidR="00D26D75" w:rsidRDefault="00D26D75" w:rsidP="00D26D75">
      <w:r>
        <w:t xml:space="preserve">REVIEWED: </w:t>
      </w:r>
      <w:r>
        <w:t>December 5, 2024</w:t>
      </w:r>
    </w:p>
    <w:p w14:paraId="517C5316" w14:textId="72A34BD4" w:rsidR="00D26D75" w:rsidRDefault="00D26D75" w:rsidP="00D26D75">
      <w:r>
        <w:t>AMENDED: Motion 202</w:t>
      </w:r>
      <w:r>
        <w:t>4-38</w:t>
      </w:r>
    </w:p>
    <w:p w14:paraId="61565E45" w14:textId="16500A1D" w:rsidR="00F14A4D" w:rsidRDefault="00F14A4D" w:rsidP="00F14A4D">
      <w:r>
        <w:t>BY-LAW NO: 4</w:t>
      </w:r>
    </w:p>
    <w:p w14:paraId="375EE388" w14:textId="34C08CD8" w:rsidR="00F14A4D" w:rsidRDefault="00F14A4D" w:rsidP="00F14A4D">
      <w:r>
        <w:t>BE IT ENACTED as a by-law of THE BOARD OF GOVERNORS OF THE LAMBTON COLLEGE OF APPLIED ARTS AND TECHNOLOGY (herein called “the Board”) for the establishment of an advisory college council as required by the Ministry Binding Policy Directive.</w:t>
      </w:r>
    </w:p>
    <w:p w14:paraId="4E4B9925" w14:textId="77777777" w:rsidR="00F14A4D" w:rsidRDefault="00F14A4D" w:rsidP="00F14A4D">
      <w:pPr>
        <w:pStyle w:val="Heading2"/>
      </w:pPr>
      <w:r>
        <w:t>1.0 Name</w:t>
      </w:r>
    </w:p>
    <w:p w14:paraId="453EF7E2" w14:textId="63B05866" w:rsidR="00F14A4D" w:rsidRPr="009D0E3E" w:rsidRDefault="00F14A4D" w:rsidP="009D0E3E">
      <w:pPr>
        <w:pStyle w:val="Heading3"/>
        <w:rPr>
          <w:rFonts w:ascii="Georgia" w:hAnsi="Georgia" w:cs="Georgia"/>
          <w:color w:val="404040" w:themeColor="text1" w:themeTint="BF"/>
          <w:sz w:val="18"/>
          <w:szCs w:val="24"/>
        </w:rPr>
      </w:pPr>
      <w:r>
        <w:t xml:space="preserve">1.1 </w:t>
      </w:r>
      <w:r w:rsidRPr="009D0E3E">
        <w:rPr>
          <w:rFonts w:ascii="Georgia" w:hAnsi="Georgia" w:cs="Georgia"/>
          <w:color w:val="404040" w:themeColor="text1" w:themeTint="BF"/>
          <w:sz w:val="18"/>
          <w:szCs w:val="24"/>
        </w:rPr>
        <w:t>The advisory council will be known as the Advisory Council of Lambton College, hereinafter referred to as the "Council".</w:t>
      </w:r>
    </w:p>
    <w:p w14:paraId="0DF8FAE8" w14:textId="015CC585" w:rsidR="00F14A4D" w:rsidRDefault="00F14A4D" w:rsidP="009D0E3E">
      <w:pPr>
        <w:pStyle w:val="Heading3"/>
      </w:pPr>
      <w:r w:rsidRPr="009D0E3E">
        <w:rPr>
          <w:rFonts w:ascii="Georgia" w:hAnsi="Georgia" w:cs="Times New Roman"/>
          <w:bCs/>
          <w:color w:val="404040" w:themeColor="text1" w:themeTint="BF"/>
          <w:sz w:val="18"/>
          <w:szCs w:val="24"/>
        </w:rPr>
        <w:t>1</w:t>
      </w:r>
      <w:r w:rsidRPr="009D0E3E">
        <w:rPr>
          <w:rFonts w:ascii="Georgia" w:hAnsi="Georgia" w:cs="Times New Roman"/>
          <w:color w:val="404040" w:themeColor="text1" w:themeTint="BF"/>
          <w:sz w:val="18"/>
          <w:szCs w:val="24"/>
        </w:rPr>
        <w:t>.2 Definitions</w:t>
      </w:r>
      <w:r w:rsidRPr="009D0E3E">
        <w:rPr>
          <w:rFonts w:ascii="Georgia" w:hAnsi="Georgia" w:cs="Times New Roman"/>
          <w:bCs/>
          <w:color w:val="404040" w:themeColor="text1" w:themeTint="BF"/>
          <w:sz w:val="18"/>
          <w:szCs w:val="24"/>
        </w:rPr>
        <w:t>:</w:t>
      </w:r>
      <w:r w:rsidR="009D0E3E">
        <w:rPr>
          <w:rFonts w:ascii="Georgia" w:hAnsi="Georgia" w:cs="Times New Roman"/>
          <w:bCs/>
          <w:color w:val="404040" w:themeColor="text1" w:themeTint="BF"/>
          <w:sz w:val="18"/>
          <w:szCs w:val="24"/>
        </w:rPr>
        <w:t xml:space="preserve"> </w:t>
      </w:r>
      <w:r w:rsidRPr="009D0E3E">
        <w:rPr>
          <w:rFonts w:ascii="Georgia" w:hAnsi="Georgia" w:cs="Times New Roman"/>
          <w:color w:val="404040" w:themeColor="text1" w:themeTint="BF"/>
          <w:sz w:val="18"/>
          <w:szCs w:val="24"/>
        </w:rPr>
        <w:t>College staff and students are defined as follows:</w:t>
      </w:r>
    </w:p>
    <w:p w14:paraId="50C8B199" w14:textId="67CF2124" w:rsidR="00AE3210" w:rsidRDefault="00F14A4D" w:rsidP="00AE3210">
      <w:pPr>
        <w:pStyle w:val="Bullet-Green"/>
        <w:numPr>
          <w:ilvl w:val="0"/>
          <w:numId w:val="0"/>
        </w:numPr>
        <w:ind w:left="714" w:hanging="357"/>
      </w:pPr>
      <w:r>
        <w:t>1.2.1</w:t>
      </w:r>
      <w:r w:rsidR="00F131B3">
        <w:tab/>
        <w:t xml:space="preserve"> An</w:t>
      </w:r>
      <w:r>
        <w:t xml:space="preserve"> academic staff is a person who is employed by the Board of Governors and is a member of the faculty employee group </w:t>
      </w:r>
      <w:r w:rsidR="00AE3210">
        <w:t xml:space="preserve"> </w:t>
      </w:r>
    </w:p>
    <w:p w14:paraId="23BE5885" w14:textId="4A2F5BB5" w:rsidR="00F14A4D" w:rsidRDefault="00AE3210" w:rsidP="00AE3210">
      <w:pPr>
        <w:pStyle w:val="Bullet-Green"/>
        <w:numPr>
          <w:ilvl w:val="0"/>
          <w:numId w:val="0"/>
        </w:numPr>
        <w:ind w:left="714" w:hanging="357"/>
      </w:pPr>
      <w:r>
        <w:t xml:space="preserve">          </w:t>
      </w:r>
      <w:r w:rsidR="00F14A4D">
        <w:t>as a professor, instructor or counsellor.</w:t>
      </w:r>
    </w:p>
    <w:p w14:paraId="457CAC7A" w14:textId="77777777" w:rsidR="00AE3210" w:rsidRDefault="00AE3210" w:rsidP="00AE3210">
      <w:pPr>
        <w:pStyle w:val="Bullet-Green"/>
        <w:numPr>
          <w:ilvl w:val="0"/>
          <w:numId w:val="0"/>
        </w:numPr>
        <w:ind w:left="714" w:hanging="357"/>
      </w:pPr>
    </w:p>
    <w:p w14:paraId="18724B02" w14:textId="6FC38A7A" w:rsidR="00AE3210" w:rsidRDefault="00F131B3" w:rsidP="00AE3210">
      <w:pPr>
        <w:pStyle w:val="Bullet-Green"/>
        <w:numPr>
          <w:ilvl w:val="0"/>
          <w:numId w:val="0"/>
        </w:numPr>
        <w:ind w:left="714" w:hanging="357"/>
      </w:pPr>
      <w:r>
        <w:t>1.2.2 A</w:t>
      </w:r>
      <w:r w:rsidR="00F14A4D">
        <w:t xml:space="preserve"> support staff is a person who is employed by the Board of Governors and is a member of the support staff employee </w:t>
      </w:r>
      <w:r w:rsidR="00AE3210">
        <w:t xml:space="preserve">     </w:t>
      </w:r>
    </w:p>
    <w:p w14:paraId="5856AFAC" w14:textId="032A4E03" w:rsidR="00F14A4D" w:rsidRDefault="00AE3210" w:rsidP="00AE3210">
      <w:pPr>
        <w:pStyle w:val="Bullet-Green"/>
        <w:numPr>
          <w:ilvl w:val="0"/>
          <w:numId w:val="0"/>
        </w:numPr>
        <w:ind w:left="714" w:hanging="357"/>
      </w:pPr>
      <w:r>
        <w:t xml:space="preserve">          </w:t>
      </w:r>
      <w:r w:rsidR="00F14A4D">
        <w:t>group.</w:t>
      </w:r>
    </w:p>
    <w:p w14:paraId="04920272" w14:textId="77777777" w:rsidR="00AE3210" w:rsidRDefault="00AE3210" w:rsidP="00AE3210">
      <w:pPr>
        <w:pStyle w:val="Bullet-Green"/>
        <w:numPr>
          <w:ilvl w:val="0"/>
          <w:numId w:val="0"/>
        </w:numPr>
        <w:ind w:left="714" w:hanging="357"/>
      </w:pPr>
    </w:p>
    <w:p w14:paraId="35155E25" w14:textId="289A004C" w:rsidR="00AE3210" w:rsidRDefault="00F131B3" w:rsidP="00AE3210">
      <w:pPr>
        <w:pStyle w:val="Bullet-Green"/>
        <w:numPr>
          <w:ilvl w:val="0"/>
          <w:numId w:val="0"/>
        </w:numPr>
        <w:ind w:left="714" w:hanging="357"/>
      </w:pPr>
      <w:r>
        <w:t>1.2.3 A</w:t>
      </w:r>
      <w:r w:rsidR="00F14A4D">
        <w:t xml:space="preserve"> student is a person who is enrolled in a program of instruction on a full-time or part-time basis, whether it be post-</w:t>
      </w:r>
      <w:r w:rsidR="00AE3210">
        <w:t xml:space="preserve">  </w:t>
      </w:r>
    </w:p>
    <w:p w14:paraId="109E2CA8" w14:textId="7C80373B" w:rsidR="00F14A4D" w:rsidRDefault="00AE3210" w:rsidP="00AE3210">
      <w:pPr>
        <w:pStyle w:val="Bullet-Green"/>
        <w:numPr>
          <w:ilvl w:val="0"/>
          <w:numId w:val="0"/>
        </w:numPr>
      </w:pPr>
      <w:r>
        <w:t xml:space="preserve">                  </w:t>
      </w:r>
      <w:r w:rsidR="00F14A4D">
        <w:t>secondary or adult training.</w:t>
      </w:r>
    </w:p>
    <w:p w14:paraId="1FD7A4E6" w14:textId="77777777" w:rsidR="00AE3210" w:rsidRDefault="00AE3210" w:rsidP="00AE3210">
      <w:pPr>
        <w:pStyle w:val="Bullet-Green"/>
        <w:numPr>
          <w:ilvl w:val="0"/>
          <w:numId w:val="0"/>
        </w:numPr>
      </w:pPr>
    </w:p>
    <w:p w14:paraId="47480D7C" w14:textId="1ABF0948" w:rsidR="00AE3210" w:rsidRDefault="00F131B3" w:rsidP="00AE3210">
      <w:pPr>
        <w:pStyle w:val="Bullet-Green"/>
        <w:numPr>
          <w:ilvl w:val="0"/>
          <w:numId w:val="0"/>
        </w:numPr>
        <w:ind w:left="714" w:hanging="357"/>
      </w:pPr>
      <w:r>
        <w:t>1.2.4 Deans</w:t>
      </w:r>
      <w:r w:rsidR="00F60D69">
        <w:t xml:space="preserve"> Council </w:t>
      </w:r>
      <w:r w:rsidR="00F14A4D">
        <w:t xml:space="preserve">deals with academic issues and consists of </w:t>
      </w:r>
      <w:r w:rsidR="00021D65">
        <w:t xml:space="preserve">deans </w:t>
      </w:r>
      <w:r w:rsidR="00E11649">
        <w:t>or their designates</w:t>
      </w:r>
      <w:r w:rsidR="00F14A4D">
        <w:t xml:space="preserve">, </w:t>
      </w:r>
      <w:r w:rsidR="007317B6">
        <w:t xml:space="preserve">the </w:t>
      </w:r>
      <w:r w:rsidR="00021D65">
        <w:t>s</w:t>
      </w:r>
      <w:r w:rsidR="007317B6">
        <w:t xml:space="preserve">enior </w:t>
      </w:r>
      <w:r w:rsidR="00021D65">
        <w:t>a</w:t>
      </w:r>
      <w:r w:rsidR="007317B6">
        <w:t xml:space="preserve">cademic </w:t>
      </w:r>
      <w:r w:rsidR="00021D65">
        <w:t>l</w:t>
      </w:r>
      <w:r w:rsidR="007317B6">
        <w:t>eader</w:t>
      </w:r>
      <w:r w:rsidR="00390647">
        <w:t xml:space="preserve"> </w:t>
      </w:r>
      <w:r w:rsidR="00F14A4D">
        <w:t xml:space="preserve">and the </w:t>
      </w:r>
      <w:r w:rsidR="00AE3210">
        <w:t xml:space="preserve"> </w:t>
      </w:r>
    </w:p>
    <w:p w14:paraId="1F23F456" w14:textId="727A72C6" w:rsidR="00F14A4D" w:rsidRDefault="00AE3210" w:rsidP="00AE3210">
      <w:pPr>
        <w:pStyle w:val="Bullet-Green"/>
        <w:numPr>
          <w:ilvl w:val="0"/>
          <w:numId w:val="0"/>
        </w:numPr>
      </w:pPr>
      <w:r>
        <w:t xml:space="preserve">                  </w:t>
      </w:r>
      <w:r w:rsidR="00021D65">
        <w:t>registrar</w:t>
      </w:r>
      <w:r w:rsidR="00F14A4D">
        <w:t xml:space="preserve">, and is chaired by </w:t>
      </w:r>
      <w:r>
        <w:t>the senior</w:t>
      </w:r>
      <w:r w:rsidR="00021D65">
        <w:t xml:space="preserve"> academic leader.</w:t>
      </w:r>
    </w:p>
    <w:p w14:paraId="4277A35C" w14:textId="77777777" w:rsidR="00AE3210" w:rsidRDefault="00AE3210" w:rsidP="00AE3210">
      <w:pPr>
        <w:pStyle w:val="Bullet-Green"/>
        <w:numPr>
          <w:ilvl w:val="0"/>
          <w:numId w:val="0"/>
        </w:numPr>
        <w:ind w:left="714" w:hanging="357"/>
      </w:pPr>
    </w:p>
    <w:p w14:paraId="41614FC6" w14:textId="70748DFA" w:rsidR="00F14A4D" w:rsidRDefault="00F14A4D" w:rsidP="00AE3210">
      <w:pPr>
        <w:pStyle w:val="Bullet-Green"/>
        <w:numPr>
          <w:ilvl w:val="0"/>
          <w:numId w:val="0"/>
        </w:numPr>
        <w:ind w:left="714" w:hanging="357"/>
      </w:pPr>
      <w:r>
        <w:t>1.2.5 A school is an organizational grouping of programs and services lead by a dean</w:t>
      </w:r>
      <w:r w:rsidR="00CD6A93">
        <w:t xml:space="preserve"> or </w:t>
      </w:r>
      <w:r w:rsidR="00365634">
        <w:t>associate</w:t>
      </w:r>
      <w:r w:rsidR="00CD6A93">
        <w:t xml:space="preserve"> dean</w:t>
      </w:r>
      <w:r>
        <w:t>.</w:t>
      </w:r>
    </w:p>
    <w:p w14:paraId="4D3E322D" w14:textId="77777777" w:rsidR="00F14A4D" w:rsidRPr="00F14A4D" w:rsidRDefault="00F14A4D" w:rsidP="00F14A4D">
      <w:pPr>
        <w:pStyle w:val="Heading2"/>
      </w:pPr>
      <w:r w:rsidRPr="00F14A4D">
        <w:t>2.0 Goals</w:t>
      </w:r>
    </w:p>
    <w:p w14:paraId="6617BA9E" w14:textId="33787A55" w:rsidR="00F14A4D" w:rsidRPr="00F131B3" w:rsidRDefault="00F14A4D" w:rsidP="00F131B3">
      <w:pPr>
        <w:pStyle w:val="Heading3"/>
        <w:rPr>
          <w:rFonts w:ascii="Georgia" w:hAnsi="Georgia" w:cs="Georgia"/>
          <w:color w:val="404040" w:themeColor="text1" w:themeTint="BF"/>
          <w:sz w:val="18"/>
          <w:szCs w:val="24"/>
        </w:rPr>
      </w:pPr>
      <w:r w:rsidRPr="00F131B3">
        <w:rPr>
          <w:rFonts w:ascii="Georgia" w:hAnsi="Georgia" w:cs="Georgia"/>
          <w:color w:val="404040" w:themeColor="text1" w:themeTint="BF"/>
          <w:sz w:val="18"/>
          <w:szCs w:val="24"/>
        </w:rPr>
        <w:t>2.1 The goals of the Council are to provide advice to the President on:</w:t>
      </w:r>
    </w:p>
    <w:p w14:paraId="375F2A2C" w14:textId="77777777" w:rsidR="00F14A4D" w:rsidRDefault="00F14A4D" w:rsidP="00F131B3">
      <w:pPr>
        <w:pStyle w:val="Bullet-Green"/>
        <w:numPr>
          <w:ilvl w:val="0"/>
          <w:numId w:val="0"/>
        </w:numPr>
        <w:ind w:left="357"/>
      </w:pPr>
      <w:r>
        <w:t>2.1.1 Promoting academic excellence</w:t>
      </w:r>
    </w:p>
    <w:p w14:paraId="58E1AD9A" w14:textId="77777777" w:rsidR="00F14A4D" w:rsidRDefault="00F14A4D" w:rsidP="00F131B3">
      <w:pPr>
        <w:pStyle w:val="Bullet-Green"/>
        <w:numPr>
          <w:ilvl w:val="0"/>
          <w:numId w:val="0"/>
        </w:numPr>
        <w:ind w:left="357"/>
      </w:pPr>
      <w:r>
        <w:t>2.1.2 Promoting communication within the College Community</w:t>
      </w:r>
    </w:p>
    <w:p w14:paraId="64CDE20E" w14:textId="77777777" w:rsidR="00F14A4D" w:rsidRDefault="00F14A4D" w:rsidP="00F131B3">
      <w:pPr>
        <w:pStyle w:val="Bullet-Green"/>
        <w:numPr>
          <w:ilvl w:val="0"/>
          <w:numId w:val="0"/>
        </w:numPr>
        <w:ind w:left="357"/>
      </w:pPr>
      <w:r>
        <w:t>2.1.3 Providing a forum for staff and students to provide input to the decision-making process on academic and student services matters.</w:t>
      </w:r>
    </w:p>
    <w:p w14:paraId="56D1E397" w14:textId="77777777" w:rsidR="00F131B3" w:rsidRDefault="00F131B3" w:rsidP="00F131B3">
      <w:pPr>
        <w:pStyle w:val="Bullet-Green"/>
        <w:numPr>
          <w:ilvl w:val="0"/>
          <w:numId w:val="0"/>
        </w:numPr>
        <w:ind w:left="714" w:hanging="357"/>
      </w:pPr>
    </w:p>
    <w:p w14:paraId="3AED2448" w14:textId="77777777" w:rsidR="00F131B3" w:rsidRDefault="00F131B3" w:rsidP="00F131B3">
      <w:pPr>
        <w:pStyle w:val="Bullet-Green"/>
        <w:numPr>
          <w:ilvl w:val="0"/>
          <w:numId w:val="0"/>
        </w:numPr>
        <w:ind w:left="714" w:hanging="357"/>
      </w:pPr>
    </w:p>
    <w:p w14:paraId="49662F9E" w14:textId="77777777" w:rsidR="00F14A4D" w:rsidRDefault="00F14A4D" w:rsidP="00F14A4D">
      <w:pPr>
        <w:pStyle w:val="Heading2"/>
      </w:pPr>
      <w:r>
        <w:lastRenderedPageBreak/>
        <w:t>3.0 Mandate</w:t>
      </w:r>
    </w:p>
    <w:p w14:paraId="703D95E4" w14:textId="10D1F0B4" w:rsidR="00F14A4D" w:rsidRPr="00F131B3" w:rsidRDefault="00F14A4D" w:rsidP="00F131B3">
      <w:pPr>
        <w:pStyle w:val="Heading3"/>
        <w:rPr>
          <w:rFonts w:ascii="Georgia" w:hAnsi="Georgia" w:cs="Georgia"/>
          <w:color w:val="404040" w:themeColor="text1" w:themeTint="BF"/>
          <w:sz w:val="18"/>
          <w:szCs w:val="24"/>
        </w:rPr>
      </w:pPr>
      <w:r w:rsidRPr="00F131B3">
        <w:rPr>
          <w:rFonts w:ascii="Georgia" w:hAnsi="Georgia" w:cs="Georgia"/>
          <w:color w:val="404040" w:themeColor="text1" w:themeTint="BF"/>
          <w:sz w:val="18"/>
          <w:szCs w:val="24"/>
        </w:rPr>
        <w:t>3.1 The Council shall review and recommend on such issues as:</w:t>
      </w:r>
    </w:p>
    <w:p w14:paraId="05AC2F56" w14:textId="77777777" w:rsidR="00F14A4D" w:rsidRDefault="00F14A4D" w:rsidP="00F131B3">
      <w:pPr>
        <w:pStyle w:val="Bullet-Green"/>
        <w:numPr>
          <w:ilvl w:val="0"/>
          <w:numId w:val="0"/>
        </w:numPr>
        <w:ind w:left="357"/>
      </w:pPr>
      <w:r>
        <w:t>3.1.1 Educational philosophy </w:t>
      </w:r>
    </w:p>
    <w:p w14:paraId="39A0B21C" w14:textId="77777777" w:rsidR="00F14A4D" w:rsidRDefault="00F14A4D" w:rsidP="00F131B3">
      <w:pPr>
        <w:pStyle w:val="Bullet-Green"/>
        <w:numPr>
          <w:ilvl w:val="0"/>
          <w:numId w:val="0"/>
        </w:numPr>
        <w:ind w:left="357"/>
      </w:pPr>
      <w:r>
        <w:t>3.1.2 Course and program evaluation</w:t>
      </w:r>
    </w:p>
    <w:p w14:paraId="64DDBB07" w14:textId="77777777" w:rsidR="00F14A4D" w:rsidRDefault="00F14A4D" w:rsidP="00F131B3">
      <w:pPr>
        <w:pStyle w:val="Bullet-Green"/>
        <w:numPr>
          <w:ilvl w:val="0"/>
          <w:numId w:val="0"/>
        </w:numPr>
        <w:ind w:left="357"/>
      </w:pPr>
      <w:r>
        <w:t>3.1.3 Teaching methodology and standards</w:t>
      </w:r>
    </w:p>
    <w:p w14:paraId="295CFA19" w14:textId="77777777" w:rsidR="00F14A4D" w:rsidRDefault="00F14A4D" w:rsidP="00F131B3">
      <w:pPr>
        <w:pStyle w:val="Bullet-Green"/>
        <w:numPr>
          <w:ilvl w:val="0"/>
          <w:numId w:val="0"/>
        </w:numPr>
        <w:ind w:left="357"/>
      </w:pPr>
      <w:r>
        <w:t>3.1.4 Grading and promotion policies</w:t>
      </w:r>
    </w:p>
    <w:p w14:paraId="6EF362E7" w14:textId="77777777" w:rsidR="00F14A4D" w:rsidRDefault="00F14A4D" w:rsidP="00F131B3">
      <w:pPr>
        <w:pStyle w:val="Bullet-Green"/>
        <w:numPr>
          <w:ilvl w:val="0"/>
          <w:numId w:val="0"/>
        </w:numPr>
        <w:ind w:left="357"/>
      </w:pPr>
      <w:r>
        <w:t>3.1.5 Standards of student conduct and discipline</w:t>
      </w:r>
    </w:p>
    <w:p w14:paraId="0A261F3F" w14:textId="77777777" w:rsidR="00F14A4D" w:rsidRDefault="00F14A4D" w:rsidP="00F131B3">
      <w:pPr>
        <w:pStyle w:val="Bullet-Green"/>
        <w:numPr>
          <w:ilvl w:val="0"/>
          <w:numId w:val="0"/>
        </w:numPr>
        <w:ind w:left="357"/>
      </w:pPr>
      <w:r>
        <w:t>3.1.6 Admission policies and practices</w:t>
      </w:r>
    </w:p>
    <w:p w14:paraId="738979F1" w14:textId="77777777" w:rsidR="00F14A4D" w:rsidRDefault="00F14A4D" w:rsidP="00F131B3">
      <w:pPr>
        <w:pStyle w:val="Bullet-Green"/>
        <w:numPr>
          <w:ilvl w:val="0"/>
          <w:numId w:val="0"/>
        </w:numPr>
        <w:ind w:left="357"/>
      </w:pPr>
      <w:r>
        <w:t>3.1.7 Student awards and scholarships</w:t>
      </w:r>
    </w:p>
    <w:p w14:paraId="7C180C61" w14:textId="77777777" w:rsidR="00F14A4D" w:rsidRDefault="00F14A4D" w:rsidP="00F131B3">
      <w:pPr>
        <w:pStyle w:val="Bullet-Green"/>
        <w:numPr>
          <w:ilvl w:val="0"/>
          <w:numId w:val="0"/>
        </w:numPr>
        <w:ind w:left="357"/>
      </w:pPr>
      <w:r>
        <w:t>3.1.8 Academic equivalencies</w:t>
      </w:r>
    </w:p>
    <w:p w14:paraId="419FF2EE" w14:textId="77777777" w:rsidR="00F14A4D" w:rsidRDefault="00F14A4D" w:rsidP="00F131B3">
      <w:pPr>
        <w:pStyle w:val="Bullet-Green"/>
        <w:numPr>
          <w:ilvl w:val="0"/>
          <w:numId w:val="0"/>
        </w:numPr>
        <w:ind w:left="357"/>
      </w:pPr>
      <w:r>
        <w:t>3.1.9 Student services</w:t>
      </w:r>
    </w:p>
    <w:p w14:paraId="30375A85" w14:textId="77777777" w:rsidR="00F14A4D" w:rsidRDefault="00F14A4D" w:rsidP="00F131B3">
      <w:pPr>
        <w:pStyle w:val="Bullet-Green"/>
        <w:numPr>
          <w:ilvl w:val="0"/>
          <w:numId w:val="0"/>
        </w:numPr>
        <w:ind w:left="357"/>
      </w:pPr>
      <w:r>
        <w:t>3.1.10 Matters related to the Strategic Plan</w:t>
      </w:r>
    </w:p>
    <w:p w14:paraId="569873C9" w14:textId="4286E01E" w:rsidR="00F14A4D" w:rsidRPr="00F131B3" w:rsidRDefault="00F14A4D" w:rsidP="00F131B3">
      <w:pPr>
        <w:pStyle w:val="Heading3"/>
        <w:rPr>
          <w:rFonts w:ascii="Georgia" w:hAnsi="Georgia" w:cs="Georgia"/>
          <w:color w:val="404040" w:themeColor="text1" w:themeTint="BF"/>
          <w:sz w:val="18"/>
          <w:szCs w:val="24"/>
        </w:rPr>
      </w:pPr>
      <w:proofErr w:type="gramStart"/>
      <w:r w:rsidRPr="00F131B3">
        <w:rPr>
          <w:rFonts w:ascii="Georgia" w:hAnsi="Georgia" w:cs="Georgia"/>
          <w:color w:val="404040" w:themeColor="text1" w:themeTint="BF"/>
          <w:sz w:val="18"/>
          <w:szCs w:val="24"/>
        </w:rPr>
        <w:t>3.2</w:t>
      </w:r>
      <w:r>
        <w:t xml:space="preserve"> </w:t>
      </w:r>
      <w:r w:rsidR="00F131B3">
        <w:t xml:space="preserve"> </w:t>
      </w:r>
      <w:r w:rsidR="00F131B3">
        <w:tab/>
      </w:r>
      <w:proofErr w:type="gramEnd"/>
      <w:r w:rsidRPr="00F131B3">
        <w:rPr>
          <w:rFonts w:ascii="Georgia" w:hAnsi="Georgia" w:cs="Georgia"/>
          <w:color w:val="404040" w:themeColor="text1" w:themeTint="BF"/>
          <w:sz w:val="18"/>
          <w:szCs w:val="24"/>
        </w:rPr>
        <w:t xml:space="preserve">Consistent with the consultative function of the Council, its members shall endeavour to consult and communicate with </w:t>
      </w:r>
      <w:r w:rsidR="00F131B3">
        <w:rPr>
          <w:rFonts w:ascii="Georgia" w:hAnsi="Georgia" w:cs="Georgia"/>
          <w:color w:val="404040" w:themeColor="text1" w:themeTint="BF"/>
          <w:sz w:val="18"/>
          <w:szCs w:val="24"/>
        </w:rPr>
        <w:tab/>
      </w:r>
      <w:r w:rsidRPr="00F131B3">
        <w:rPr>
          <w:rFonts w:ascii="Georgia" w:hAnsi="Georgia" w:cs="Georgia"/>
          <w:color w:val="404040" w:themeColor="text1" w:themeTint="BF"/>
          <w:sz w:val="18"/>
          <w:szCs w:val="24"/>
        </w:rPr>
        <w:t>their</w:t>
      </w:r>
      <w:r w:rsidR="00F131B3">
        <w:rPr>
          <w:rFonts w:ascii="Georgia" w:hAnsi="Georgia" w:cs="Georgia"/>
          <w:color w:val="404040" w:themeColor="text1" w:themeTint="BF"/>
          <w:sz w:val="18"/>
          <w:szCs w:val="24"/>
        </w:rPr>
        <w:t xml:space="preserve"> </w:t>
      </w:r>
      <w:r w:rsidRPr="00F131B3">
        <w:rPr>
          <w:rFonts w:ascii="Georgia" w:hAnsi="Georgia" w:cs="Georgia"/>
          <w:color w:val="404040" w:themeColor="text1" w:themeTint="BF"/>
          <w:sz w:val="18"/>
          <w:szCs w:val="24"/>
        </w:rPr>
        <w:t>constituent groups.</w:t>
      </w:r>
    </w:p>
    <w:p w14:paraId="319ECD32" w14:textId="77777777" w:rsidR="00F14A4D" w:rsidRDefault="00F14A4D" w:rsidP="00F14A4D">
      <w:pPr>
        <w:pStyle w:val="Heading2"/>
      </w:pPr>
      <w:r>
        <w:t>4.0 Members</w:t>
      </w:r>
    </w:p>
    <w:p w14:paraId="3432D593" w14:textId="4BC2D9BC" w:rsidR="00F14A4D" w:rsidRPr="00F131B3" w:rsidRDefault="00F14A4D" w:rsidP="00F131B3">
      <w:pPr>
        <w:pStyle w:val="Heading3"/>
        <w:rPr>
          <w:rFonts w:ascii="Georgia" w:hAnsi="Georgia" w:cs="Georgia"/>
          <w:color w:val="404040" w:themeColor="text1" w:themeTint="BF"/>
          <w:sz w:val="18"/>
          <w:szCs w:val="24"/>
        </w:rPr>
      </w:pPr>
      <w:proofErr w:type="gramStart"/>
      <w:r w:rsidRPr="00F131B3">
        <w:rPr>
          <w:rFonts w:ascii="Georgia" w:hAnsi="Georgia" w:cs="Georgia"/>
          <w:color w:val="404040" w:themeColor="text1" w:themeTint="BF"/>
          <w:sz w:val="18"/>
          <w:szCs w:val="24"/>
        </w:rPr>
        <w:t xml:space="preserve">4.2 </w:t>
      </w:r>
      <w:r w:rsidR="00F131B3" w:rsidRPr="00F131B3">
        <w:rPr>
          <w:rFonts w:ascii="Georgia" w:hAnsi="Georgia" w:cs="Georgia"/>
          <w:color w:val="404040" w:themeColor="text1" w:themeTint="BF"/>
          <w:sz w:val="18"/>
          <w:szCs w:val="24"/>
        </w:rPr>
        <w:t xml:space="preserve"> </w:t>
      </w:r>
      <w:r w:rsidRPr="00F131B3">
        <w:rPr>
          <w:rFonts w:ascii="Georgia" w:hAnsi="Georgia" w:cs="Georgia"/>
          <w:color w:val="404040" w:themeColor="text1" w:themeTint="BF"/>
          <w:sz w:val="18"/>
          <w:szCs w:val="24"/>
        </w:rPr>
        <w:t>Membership</w:t>
      </w:r>
      <w:proofErr w:type="gramEnd"/>
      <w:r w:rsidRPr="00F131B3">
        <w:rPr>
          <w:rFonts w:ascii="Georgia" w:hAnsi="Georgia" w:cs="Georgia"/>
          <w:color w:val="404040" w:themeColor="text1" w:themeTint="BF"/>
          <w:sz w:val="18"/>
          <w:szCs w:val="24"/>
        </w:rPr>
        <w:t xml:space="preserve"> </w:t>
      </w:r>
      <w:r w:rsidR="00E2729D">
        <w:rPr>
          <w:rFonts w:ascii="Georgia" w:hAnsi="Georgia" w:cs="Georgia"/>
          <w:color w:val="404040" w:themeColor="text1" w:themeTint="BF"/>
          <w:sz w:val="18"/>
          <w:szCs w:val="24"/>
        </w:rPr>
        <w:t xml:space="preserve"> of t</w:t>
      </w:r>
      <w:r w:rsidRPr="00F131B3">
        <w:rPr>
          <w:rFonts w:ascii="Georgia" w:hAnsi="Georgia" w:cs="Georgia"/>
          <w:color w:val="404040" w:themeColor="text1" w:themeTint="BF"/>
          <w:sz w:val="18"/>
          <w:szCs w:val="24"/>
        </w:rPr>
        <w:t>he Council shall consist of up to 18 voting members as follows:</w:t>
      </w:r>
    </w:p>
    <w:p w14:paraId="1D383D26" w14:textId="77777777" w:rsidR="00F14A4D" w:rsidRDefault="00F14A4D" w:rsidP="004E6849">
      <w:pPr>
        <w:pStyle w:val="Bullet-Green"/>
        <w:numPr>
          <w:ilvl w:val="0"/>
          <w:numId w:val="0"/>
        </w:numPr>
        <w:ind w:left="357"/>
      </w:pPr>
      <w:r>
        <w:t>4.2.1 Academic Staff – up to 6 Representatives</w:t>
      </w:r>
    </w:p>
    <w:p w14:paraId="4C0ECAE5" w14:textId="77777777" w:rsidR="00E2729D" w:rsidRDefault="00E2729D" w:rsidP="004E6849">
      <w:pPr>
        <w:pStyle w:val="Bullet-Green"/>
        <w:numPr>
          <w:ilvl w:val="0"/>
          <w:numId w:val="0"/>
        </w:numPr>
        <w:ind w:left="357"/>
      </w:pPr>
    </w:p>
    <w:p w14:paraId="118E9EFE" w14:textId="77777777" w:rsidR="00F14A4D" w:rsidRDefault="00F14A4D" w:rsidP="004E6849">
      <w:pPr>
        <w:pStyle w:val="Bullet-Green"/>
        <w:numPr>
          <w:ilvl w:val="0"/>
          <w:numId w:val="0"/>
        </w:numPr>
        <w:ind w:left="357"/>
      </w:pPr>
      <w:r>
        <w:t>4.2.1.1 up to 5 faculty representatives representing at least three schools</w:t>
      </w:r>
    </w:p>
    <w:p w14:paraId="5778F93D" w14:textId="77777777" w:rsidR="00E2729D" w:rsidRDefault="00E2729D" w:rsidP="004E6849">
      <w:pPr>
        <w:pStyle w:val="Bullet-Green"/>
        <w:numPr>
          <w:ilvl w:val="0"/>
          <w:numId w:val="0"/>
        </w:numPr>
        <w:ind w:left="357"/>
      </w:pPr>
    </w:p>
    <w:p w14:paraId="277634FE" w14:textId="77777777" w:rsidR="00F14A4D" w:rsidRDefault="00F14A4D" w:rsidP="004E6849">
      <w:pPr>
        <w:pStyle w:val="Bullet-Green"/>
        <w:numPr>
          <w:ilvl w:val="0"/>
          <w:numId w:val="0"/>
        </w:numPr>
        <w:ind w:left="357"/>
      </w:pPr>
      <w:r>
        <w:t>4.2.1.2 up to one representative from among the counsellors</w:t>
      </w:r>
    </w:p>
    <w:p w14:paraId="796F259A" w14:textId="77777777" w:rsidR="00E2729D" w:rsidRDefault="00E2729D" w:rsidP="004E6849">
      <w:pPr>
        <w:pStyle w:val="Bullet-Green"/>
        <w:numPr>
          <w:ilvl w:val="0"/>
          <w:numId w:val="0"/>
        </w:numPr>
        <w:ind w:left="357"/>
      </w:pPr>
    </w:p>
    <w:p w14:paraId="7CDBA905" w14:textId="77777777" w:rsidR="00F14A4D" w:rsidRDefault="00F14A4D" w:rsidP="004E6849">
      <w:pPr>
        <w:pStyle w:val="Bullet-Green"/>
        <w:numPr>
          <w:ilvl w:val="0"/>
          <w:numId w:val="0"/>
        </w:numPr>
        <w:ind w:left="357"/>
      </w:pPr>
      <w:r>
        <w:t>4.2.2 Support Staff – up to 2 Representatives</w:t>
      </w:r>
    </w:p>
    <w:p w14:paraId="522E2666" w14:textId="77777777" w:rsidR="00E2729D" w:rsidRDefault="00E2729D" w:rsidP="004E6849">
      <w:pPr>
        <w:pStyle w:val="Bullet-Green"/>
        <w:numPr>
          <w:ilvl w:val="0"/>
          <w:numId w:val="0"/>
        </w:numPr>
        <w:ind w:left="357"/>
      </w:pPr>
    </w:p>
    <w:p w14:paraId="11F0203A" w14:textId="77777777" w:rsidR="00F14A4D" w:rsidRDefault="00F14A4D" w:rsidP="004E6849">
      <w:pPr>
        <w:pStyle w:val="Bullet-Green"/>
        <w:numPr>
          <w:ilvl w:val="0"/>
          <w:numId w:val="0"/>
        </w:numPr>
        <w:ind w:left="357"/>
      </w:pPr>
      <w:r>
        <w:t>4.2.3 Students – up to 5 representatives representing at least three schools</w:t>
      </w:r>
    </w:p>
    <w:p w14:paraId="13B4B341" w14:textId="77777777" w:rsidR="00E2729D" w:rsidRDefault="00E2729D" w:rsidP="004E6849">
      <w:pPr>
        <w:pStyle w:val="Bullet-Green"/>
        <w:numPr>
          <w:ilvl w:val="0"/>
          <w:numId w:val="0"/>
        </w:numPr>
        <w:ind w:left="357"/>
      </w:pPr>
    </w:p>
    <w:p w14:paraId="44110AD7" w14:textId="3B31226E" w:rsidR="00F14A4D" w:rsidRDefault="00F14A4D" w:rsidP="004E6849">
      <w:pPr>
        <w:pStyle w:val="Bullet-Green"/>
        <w:numPr>
          <w:ilvl w:val="0"/>
          <w:numId w:val="0"/>
        </w:numPr>
        <w:ind w:left="357"/>
      </w:pPr>
      <w:r>
        <w:t xml:space="preserve">4.2.4 </w:t>
      </w:r>
      <w:r w:rsidR="00D95950">
        <w:t>Deans Council –</w:t>
      </w:r>
      <w:r>
        <w:t xml:space="preserve"> up to 2 Representatives</w:t>
      </w:r>
      <w:r w:rsidR="00D95950">
        <w:t xml:space="preserve"> or delegates</w:t>
      </w:r>
      <w:r>
        <w:t xml:space="preserve"> that are in addition to the representatives identified in 4.2.5</w:t>
      </w:r>
    </w:p>
    <w:p w14:paraId="36CDE777" w14:textId="77777777" w:rsidR="00E2729D" w:rsidRDefault="00E2729D" w:rsidP="004E6849">
      <w:pPr>
        <w:pStyle w:val="Bullet-Green"/>
        <w:numPr>
          <w:ilvl w:val="0"/>
          <w:numId w:val="0"/>
        </w:numPr>
        <w:ind w:left="357"/>
      </w:pPr>
    </w:p>
    <w:p w14:paraId="5CD9B5AB" w14:textId="164D8401" w:rsidR="00F14A4D" w:rsidRDefault="00F14A4D" w:rsidP="004E6849">
      <w:pPr>
        <w:pStyle w:val="Bullet-Green"/>
        <w:numPr>
          <w:ilvl w:val="0"/>
          <w:numId w:val="0"/>
        </w:numPr>
        <w:ind w:left="357"/>
      </w:pPr>
      <w:r>
        <w:t xml:space="preserve">4.2.5 Ex-officio Voting Members - </w:t>
      </w:r>
      <w:r w:rsidR="7949FA7F">
        <w:t>2</w:t>
      </w:r>
      <w:r>
        <w:t xml:space="preserve"> Representatives</w:t>
      </w:r>
    </w:p>
    <w:p w14:paraId="271B399D" w14:textId="3CF41D6D" w:rsidR="00F14A4D" w:rsidRDefault="00F14A4D" w:rsidP="004E6849">
      <w:pPr>
        <w:pStyle w:val="Bullet-Green"/>
        <w:numPr>
          <w:ilvl w:val="0"/>
          <w:numId w:val="0"/>
        </w:numPr>
        <w:ind w:left="1080"/>
      </w:pPr>
      <w:proofErr w:type="gramStart"/>
      <w:r>
        <w:t xml:space="preserve">4.2.5.1 </w:t>
      </w:r>
      <w:r w:rsidR="00390647">
        <w:t xml:space="preserve"> Senior</w:t>
      </w:r>
      <w:proofErr w:type="gramEnd"/>
      <w:r w:rsidR="00390647">
        <w:t xml:space="preserve"> Academic Leader/Officer</w:t>
      </w:r>
    </w:p>
    <w:p w14:paraId="5A7E035E" w14:textId="77777777" w:rsidR="00F14A4D" w:rsidRDefault="00F14A4D" w:rsidP="004E6849">
      <w:pPr>
        <w:pStyle w:val="Bullet-Green"/>
        <w:numPr>
          <w:ilvl w:val="0"/>
          <w:numId w:val="0"/>
        </w:numPr>
        <w:ind w:left="1080"/>
      </w:pPr>
      <w:r>
        <w:t>4.2.5.2 Registrar</w:t>
      </w:r>
    </w:p>
    <w:p w14:paraId="66DD5C4A" w14:textId="77777777" w:rsidR="00E2729D" w:rsidRDefault="00E2729D" w:rsidP="004E6849">
      <w:pPr>
        <w:pStyle w:val="Bullet-Green"/>
        <w:numPr>
          <w:ilvl w:val="0"/>
          <w:numId w:val="0"/>
        </w:numPr>
        <w:ind w:left="1080"/>
      </w:pPr>
    </w:p>
    <w:p w14:paraId="4529EEC1" w14:textId="77777777" w:rsidR="00F14A4D" w:rsidRDefault="00F14A4D" w:rsidP="004E6849">
      <w:pPr>
        <w:pStyle w:val="Bullet-Green"/>
        <w:numPr>
          <w:ilvl w:val="0"/>
          <w:numId w:val="0"/>
        </w:numPr>
        <w:ind w:left="357"/>
      </w:pPr>
      <w:r>
        <w:t>4.2.6 The Chair of the Council shall be elected by the members of the Council at its first meeting, for a term of two years, renewable once for an additional two-year term.</w:t>
      </w:r>
    </w:p>
    <w:p w14:paraId="556A946C" w14:textId="77777777" w:rsidR="00E2729D" w:rsidRDefault="00E2729D" w:rsidP="004E6849">
      <w:pPr>
        <w:pStyle w:val="Bullet-Green"/>
        <w:numPr>
          <w:ilvl w:val="0"/>
          <w:numId w:val="0"/>
        </w:numPr>
        <w:ind w:left="357"/>
      </w:pPr>
    </w:p>
    <w:p w14:paraId="74B946E4" w14:textId="2E7411E9" w:rsidR="00F14A4D" w:rsidRDefault="00F14A4D" w:rsidP="004E6849">
      <w:pPr>
        <w:pStyle w:val="Bullet-Green"/>
        <w:numPr>
          <w:ilvl w:val="0"/>
          <w:numId w:val="0"/>
        </w:numPr>
        <w:ind w:left="357"/>
      </w:pPr>
      <w:r>
        <w:t xml:space="preserve">4.2.7 Secretarial support to the Council shall be provided by the Office of </w:t>
      </w:r>
      <w:r w:rsidR="7234E3FE">
        <w:t>the Senior</w:t>
      </w:r>
      <w:r w:rsidR="00390647">
        <w:t xml:space="preserve"> Academic Leader/Officer.</w:t>
      </w:r>
    </w:p>
    <w:p w14:paraId="02E17E6F" w14:textId="77777777" w:rsidR="00F14A4D" w:rsidRPr="00F14A4D" w:rsidRDefault="00F14A4D" w:rsidP="00F14A4D">
      <w:pPr>
        <w:pStyle w:val="Heading3"/>
        <w:rPr>
          <w:b/>
        </w:rPr>
      </w:pPr>
      <w:r w:rsidRPr="00F14A4D">
        <w:rPr>
          <w:rStyle w:val="Strong"/>
          <w:b w:val="0"/>
        </w:rPr>
        <w:t>4.3 Academic Staff Selection</w:t>
      </w:r>
    </w:p>
    <w:p w14:paraId="1FBC277E" w14:textId="35DFDEE7" w:rsidR="00F14A4D" w:rsidRDefault="00F14A4D" w:rsidP="00F14A4D">
      <w:pPr>
        <w:pStyle w:val="Bullet-Green"/>
      </w:pPr>
      <w:r>
        <w:t xml:space="preserve">4.3.1 By May 31 preceding the term of office, the Academic Union Local, based on 4.2.1, shall elect or name </w:t>
      </w:r>
      <w:r w:rsidR="00211F49">
        <w:t xml:space="preserve">up to 5 </w:t>
      </w:r>
      <w:r>
        <w:t>faculty representatives to the Council from each school where possible.</w:t>
      </w:r>
    </w:p>
    <w:p w14:paraId="1043C4FA" w14:textId="77777777" w:rsidR="00F14A4D" w:rsidRPr="00F14A4D" w:rsidRDefault="00F14A4D" w:rsidP="00F14A4D">
      <w:pPr>
        <w:pStyle w:val="Heading3"/>
        <w:rPr>
          <w:b/>
        </w:rPr>
      </w:pPr>
      <w:r w:rsidRPr="00F14A4D">
        <w:rPr>
          <w:rStyle w:val="Strong"/>
          <w:b w:val="0"/>
        </w:rPr>
        <w:lastRenderedPageBreak/>
        <w:t>4.4 Support Staff Selection</w:t>
      </w:r>
    </w:p>
    <w:p w14:paraId="12E857C8" w14:textId="0A9228AE" w:rsidR="00F14A4D" w:rsidRDefault="00F14A4D" w:rsidP="00F14A4D">
      <w:pPr>
        <w:pStyle w:val="Bullet-Green"/>
      </w:pPr>
      <w:r>
        <w:t>4.4.1 By May 31 preceding the term of office, the Support Staff Union Local</w:t>
      </w:r>
      <w:r w:rsidR="00211F49">
        <w:t xml:space="preserve"> based on 4.2.2</w:t>
      </w:r>
      <w:r>
        <w:t xml:space="preserve"> shall elect or name two members to serve on the Council.</w:t>
      </w:r>
    </w:p>
    <w:p w14:paraId="767C4688" w14:textId="77777777" w:rsidR="00F14A4D" w:rsidRPr="00F14A4D" w:rsidRDefault="00F14A4D" w:rsidP="00F14A4D">
      <w:pPr>
        <w:pStyle w:val="Heading3"/>
        <w:rPr>
          <w:b/>
        </w:rPr>
      </w:pPr>
      <w:r w:rsidRPr="00F14A4D">
        <w:rPr>
          <w:rStyle w:val="Strong"/>
          <w:b w:val="0"/>
        </w:rPr>
        <w:t>4.5 Student Selection</w:t>
      </w:r>
    </w:p>
    <w:p w14:paraId="18AAB610" w14:textId="3B3F1E59" w:rsidR="00F14A4D" w:rsidRDefault="00F14A4D" w:rsidP="00B73554">
      <w:pPr>
        <w:pStyle w:val="Bullet-Green"/>
        <w:numPr>
          <w:ilvl w:val="0"/>
          <w:numId w:val="0"/>
        </w:numPr>
        <w:ind w:left="357"/>
      </w:pPr>
      <w:r>
        <w:t>4.5.1 By April 30 preceding the term of office, the Students' Administrative Council</w:t>
      </w:r>
      <w:r w:rsidR="00211F49">
        <w:t>, based on 4.2.3</w:t>
      </w:r>
      <w:r>
        <w:t>shall name or elect up to five students to serve on the Council from each school where possible</w:t>
      </w:r>
      <w:r w:rsidR="0000626B">
        <w:t xml:space="preserve">, the </w:t>
      </w:r>
      <w:r w:rsidR="000333A8">
        <w:t>dea</w:t>
      </w:r>
      <w:r w:rsidR="209E8A89">
        <w:t>n</w:t>
      </w:r>
      <w:r w:rsidR="000333A8">
        <w:t>s may assist in selection of students</w:t>
      </w:r>
      <w:r w:rsidR="00E34DCF">
        <w:t xml:space="preserve"> if requested</w:t>
      </w:r>
    </w:p>
    <w:p w14:paraId="68173197" w14:textId="77777777" w:rsidR="00F14A4D" w:rsidRPr="00F14A4D" w:rsidRDefault="00F14A4D" w:rsidP="00F14A4D">
      <w:pPr>
        <w:pStyle w:val="Heading3"/>
        <w:rPr>
          <w:b/>
        </w:rPr>
      </w:pPr>
      <w:r w:rsidRPr="00F14A4D">
        <w:rPr>
          <w:rStyle w:val="Strong"/>
          <w:b w:val="0"/>
        </w:rPr>
        <w:t>4.6 Administrative Staff Selection</w:t>
      </w:r>
    </w:p>
    <w:p w14:paraId="5CD66D62" w14:textId="4E446014" w:rsidR="00F14A4D" w:rsidRDefault="00F14A4D" w:rsidP="00B73554">
      <w:pPr>
        <w:pStyle w:val="Bullet-Green"/>
        <w:numPr>
          <w:ilvl w:val="0"/>
          <w:numId w:val="0"/>
        </w:numPr>
        <w:ind w:left="357"/>
      </w:pPr>
      <w:r>
        <w:t>4.6.1 By May 31 preceding the term of office, the Learning Services Committee</w:t>
      </w:r>
      <w:r w:rsidR="00211F49">
        <w:t>, based on 4.4.4</w:t>
      </w:r>
      <w:r>
        <w:t xml:space="preserve"> shall appoint up to two representatives.</w:t>
      </w:r>
    </w:p>
    <w:p w14:paraId="292F2849" w14:textId="77777777" w:rsidR="00F14A4D" w:rsidRDefault="00F14A4D" w:rsidP="00F14A4D">
      <w:pPr>
        <w:pStyle w:val="Heading2"/>
      </w:pPr>
      <w:r>
        <w:t>5.0 Terms of Office</w:t>
      </w:r>
    </w:p>
    <w:p w14:paraId="112950A3" w14:textId="77777777" w:rsidR="00F14A4D" w:rsidRDefault="00F14A4D" w:rsidP="00B73554">
      <w:pPr>
        <w:pStyle w:val="Bullet-Green"/>
        <w:numPr>
          <w:ilvl w:val="0"/>
          <w:numId w:val="0"/>
        </w:numPr>
        <w:ind w:left="357"/>
      </w:pPr>
      <w:r>
        <w:t>5.1 The terms of office of the Council members shall commence September 1 and continue for two years.</w:t>
      </w:r>
    </w:p>
    <w:p w14:paraId="4FCC341D" w14:textId="77777777" w:rsidR="00B73554" w:rsidRDefault="00B73554" w:rsidP="00B73554">
      <w:pPr>
        <w:pStyle w:val="Bullet-Green"/>
        <w:numPr>
          <w:ilvl w:val="0"/>
          <w:numId w:val="0"/>
        </w:numPr>
        <w:ind w:left="357"/>
        <w:rPr>
          <w:rFonts w:eastAsiaTheme="minorEastAsia"/>
        </w:rPr>
      </w:pPr>
    </w:p>
    <w:p w14:paraId="79074811" w14:textId="77777777" w:rsidR="00F14A4D" w:rsidRDefault="00F14A4D" w:rsidP="00B73554">
      <w:pPr>
        <w:pStyle w:val="Bullet-Green"/>
        <w:numPr>
          <w:ilvl w:val="0"/>
          <w:numId w:val="0"/>
        </w:numPr>
        <w:ind w:left="357"/>
      </w:pPr>
      <w:r>
        <w:t>5.2 No member representing a constituency shall serve more than four consecutive years but on the expiration of two years after having served on the Council, a person shall again be eligible for election or appointment for up to four years and may continue the same cycle until he/she is no longer employed at the College or engaged in a program of instruction.</w:t>
      </w:r>
    </w:p>
    <w:p w14:paraId="3484C6C7" w14:textId="77777777" w:rsidR="00B73554" w:rsidRDefault="00B73554" w:rsidP="00B73554">
      <w:pPr>
        <w:pStyle w:val="Bullet-Green"/>
        <w:numPr>
          <w:ilvl w:val="0"/>
          <w:numId w:val="0"/>
        </w:numPr>
        <w:ind w:left="357"/>
      </w:pPr>
    </w:p>
    <w:p w14:paraId="27649FA0" w14:textId="77777777" w:rsidR="00F14A4D" w:rsidRDefault="00F14A4D" w:rsidP="00B73554">
      <w:pPr>
        <w:pStyle w:val="Bullet-Green"/>
        <w:numPr>
          <w:ilvl w:val="0"/>
          <w:numId w:val="0"/>
        </w:numPr>
        <w:ind w:left="357"/>
      </w:pPr>
      <w:r>
        <w:t>5.3 A member of the Council may resign at any time by submitting a written resignation to the Chair.</w:t>
      </w:r>
    </w:p>
    <w:p w14:paraId="4CC12DED" w14:textId="77777777" w:rsidR="00B73554" w:rsidRDefault="00B73554" w:rsidP="00B73554">
      <w:pPr>
        <w:pStyle w:val="Bullet-Green"/>
        <w:numPr>
          <w:ilvl w:val="0"/>
          <w:numId w:val="0"/>
        </w:numPr>
        <w:ind w:left="357"/>
      </w:pPr>
    </w:p>
    <w:p w14:paraId="5A4C82E2" w14:textId="77777777" w:rsidR="00F14A4D" w:rsidRDefault="00F14A4D" w:rsidP="00B73554">
      <w:pPr>
        <w:pStyle w:val="Bullet-Green"/>
        <w:numPr>
          <w:ilvl w:val="0"/>
          <w:numId w:val="0"/>
        </w:numPr>
        <w:ind w:left="357"/>
      </w:pPr>
      <w:r>
        <w:t>5.4 Where a representative member, not having notified the Chairperson of the Council or Secretary, and is absent from two consecutive meetings without regrets, or three consecutive meetings, the position shall be declared vacant.</w:t>
      </w:r>
    </w:p>
    <w:p w14:paraId="2010F45E" w14:textId="77777777" w:rsidR="00B73554" w:rsidRDefault="00B73554" w:rsidP="00B73554">
      <w:pPr>
        <w:pStyle w:val="Bullet-Green"/>
        <w:numPr>
          <w:ilvl w:val="0"/>
          <w:numId w:val="0"/>
        </w:numPr>
        <w:ind w:left="357"/>
      </w:pPr>
    </w:p>
    <w:p w14:paraId="4445F610" w14:textId="77777777" w:rsidR="00F14A4D" w:rsidRDefault="00F14A4D" w:rsidP="00B73554">
      <w:pPr>
        <w:pStyle w:val="Bullet-Green"/>
        <w:numPr>
          <w:ilvl w:val="0"/>
          <w:numId w:val="0"/>
        </w:numPr>
        <w:ind w:left="357"/>
      </w:pPr>
      <w:r>
        <w:t>5.5 If a member changes status and can no longer represent the group or constituency, the position shall be declared vacant.</w:t>
      </w:r>
    </w:p>
    <w:p w14:paraId="27367B5F" w14:textId="77777777" w:rsidR="00B73554" w:rsidRDefault="00B73554" w:rsidP="00B73554">
      <w:pPr>
        <w:pStyle w:val="Bullet-Green"/>
        <w:numPr>
          <w:ilvl w:val="0"/>
          <w:numId w:val="0"/>
        </w:numPr>
        <w:ind w:left="357"/>
      </w:pPr>
    </w:p>
    <w:p w14:paraId="4AFD951C" w14:textId="77777777" w:rsidR="00F14A4D" w:rsidRDefault="00F14A4D" w:rsidP="00B73554">
      <w:pPr>
        <w:pStyle w:val="Bullet-Green"/>
        <w:numPr>
          <w:ilvl w:val="0"/>
          <w:numId w:val="0"/>
        </w:numPr>
        <w:ind w:left="357"/>
      </w:pPr>
      <w:r>
        <w:t>5.6 Vacancies during terms of office, however caused, shall be filled:</w:t>
      </w:r>
    </w:p>
    <w:p w14:paraId="47224442" w14:textId="77777777" w:rsidR="00B73554" w:rsidRDefault="00B73554" w:rsidP="00B73554">
      <w:pPr>
        <w:pStyle w:val="Bullet-Green"/>
        <w:numPr>
          <w:ilvl w:val="0"/>
          <w:numId w:val="0"/>
        </w:numPr>
        <w:ind w:left="714" w:hanging="357"/>
      </w:pPr>
    </w:p>
    <w:p w14:paraId="7D4E3014" w14:textId="08A160E3" w:rsidR="00F14A4D" w:rsidRDefault="00B73554" w:rsidP="00B73554">
      <w:pPr>
        <w:pStyle w:val="Bullet-Green"/>
        <w:numPr>
          <w:ilvl w:val="0"/>
          <w:numId w:val="0"/>
        </w:numPr>
        <w:ind w:left="714" w:hanging="357"/>
      </w:pPr>
      <w:r>
        <w:tab/>
      </w:r>
      <w:r w:rsidR="00F14A4D">
        <w:t xml:space="preserve">5.6.1 By appointment by the Students' Association, Support Staff Union, Faculty Union, the </w:t>
      </w:r>
      <w:r w:rsidR="005D17F0">
        <w:t>Deans Council</w:t>
      </w:r>
      <w:r w:rsidR="00F14A4D">
        <w:t>, as appropriate for a vacancy from their respective constituencies.</w:t>
      </w:r>
    </w:p>
    <w:p w14:paraId="3B977876" w14:textId="77777777" w:rsidR="00F14A4D" w:rsidRDefault="00F14A4D" w:rsidP="00F14A4D">
      <w:pPr>
        <w:pStyle w:val="Heading2"/>
      </w:pPr>
      <w:r>
        <w:t>6.0 Responsibilities of Members</w:t>
      </w:r>
    </w:p>
    <w:p w14:paraId="3CF510D2" w14:textId="77777777" w:rsidR="00F14A4D" w:rsidRDefault="00F14A4D" w:rsidP="00B73554">
      <w:pPr>
        <w:pStyle w:val="Bullet-Green"/>
        <w:numPr>
          <w:ilvl w:val="0"/>
          <w:numId w:val="0"/>
        </w:numPr>
        <w:ind w:left="357"/>
      </w:pPr>
      <w:r>
        <w:t>6.1 Except for ex-officio members, participation on the Council and its committees shall be on a voluntary basis. All reasonable arrangements will be made to make participation on the Council as accessible as possible.</w:t>
      </w:r>
    </w:p>
    <w:p w14:paraId="7363BBAE" w14:textId="77777777" w:rsidR="00B73554" w:rsidRDefault="00B73554" w:rsidP="00B73554">
      <w:pPr>
        <w:pStyle w:val="Bullet-Green"/>
        <w:numPr>
          <w:ilvl w:val="0"/>
          <w:numId w:val="0"/>
        </w:numPr>
        <w:ind w:left="357"/>
        <w:rPr>
          <w:rFonts w:eastAsiaTheme="minorEastAsia"/>
        </w:rPr>
      </w:pPr>
    </w:p>
    <w:p w14:paraId="20932CD8" w14:textId="77777777" w:rsidR="00F14A4D" w:rsidRDefault="00F14A4D" w:rsidP="00B73554">
      <w:pPr>
        <w:pStyle w:val="Bullet-Green"/>
        <w:numPr>
          <w:ilvl w:val="0"/>
          <w:numId w:val="0"/>
        </w:numPr>
        <w:ind w:left="357"/>
      </w:pPr>
      <w:r>
        <w:t>6.2 Members shall participate fully in all meetings of the Council as well as on any committee to which they are named by the Chair.</w:t>
      </w:r>
    </w:p>
    <w:p w14:paraId="018F3016" w14:textId="77777777" w:rsidR="00B73554" w:rsidRDefault="00B73554" w:rsidP="00B73554">
      <w:pPr>
        <w:pStyle w:val="Bullet-Green"/>
        <w:numPr>
          <w:ilvl w:val="0"/>
          <w:numId w:val="0"/>
        </w:numPr>
        <w:ind w:left="357"/>
      </w:pPr>
    </w:p>
    <w:p w14:paraId="492C2B2B" w14:textId="77777777" w:rsidR="00F14A4D" w:rsidRDefault="00F14A4D" w:rsidP="00B73554">
      <w:pPr>
        <w:pStyle w:val="Bullet-Green"/>
        <w:numPr>
          <w:ilvl w:val="0"/>
          <w:numId w:val="0"/>
        </w:numPr>
        <w:ind w:left="357"/>
      </w:pPr>
      <w:r>
        <w:t>6.3 Members shall make themselves available to their constituencies and will keep their peers informed of major issues before the Council.</w:t>
      </w:r>
    </w:p>
    <w:p w14:paraId="11E12689" w14:textId="77777777" w:rsidR="00B73554" w:rsidRDefault="00B73554" w:rsidP="00B73554">
      <w:pPr>
        <w:pStyle w:val="Bullet-Green"/>
        <w:numPr>
          <w:ilvl w:val="0"/>
          <w:numId w:val="0"/>
        </w:numPr>
        <w:ind w:left="357"/>
      </w:pPr>
    </w:p>
    <w:p w14:paraId="3E80DC26" w14:textId="77777777" w:rsidR="00F14A4D" w:rsidRDefault="00F14A4D" w:rsidP="00B73554">
      <w:pPr>
        <w:pStyle w:val="Bullet-Green"/>
        <w:numPr>
          <w:ilvl w:val="0"/>
          <w:numId w:val="0"/>
        </w:numPr>
        <w:ind w:left="357"/>
      </w:pPr>
      <w:r>
        <w:t>6.4 Members shall regularly consult their constituencies; however, they may vote on issues as representatives, that is, they will reflect the views of their constituency, their individual perspective and then contribute and vote as their conscience dictates.</w:t>
      </w:r>
    </w:p>
    <w:p w14:paraId="708A7B3D" w14:textId="77777777" w:rsidR="00F14A4D" w:rsidRDefault="00F14A4D" w:rsidP="00F14A4D">
      <w:pPr>
        <w:pStyle w:val="Heading2"/>
      </w:pPr>
      <w:r>
        <w:lastRenderedPageBreak/>
        <w:t>7.0 Responsibilities of the Chair</w:t>
      </w:r>
    </w:p>
    <w:p w14:paraId="0BA6C069" w14:textId="77777777" w:rsidR="00F14A4D" w:rsidRDefault="00F14A4D" w:rsidP="00B73554">
      <w:pPr>
        <w:pStyle w:val="Bullet-Green"/>
        <w:numPr>
          <w:ilvl w:val="0"/>
          <w:numId w:val="0"/>
        </w:numPr>
        <w:ind w:left="357"/>
      </w:pPr>
      <w:r>
        <w:t>7.1 Any member may place an item on the agenda by forwarding it to the Chair two weeks prior to the next meeting.</w:t>
      </w:r>
    </w:p>
    <w:p w14:paraId="01410D41" w14:textId="77777777" w:rsidR="00B73554" w:rsidRDefault="00B73554" w:rsidP="00B73554">
      <w:pPr>
        <w:pStyle w:val="Bullet-Green"/>
        <w:numPr>
          <w:ilvl w:val="0"/>
          <w:numId w:val="0"/>
        </w:numPr>
        <w:ind w:left="357"/>
        <w:rPr>
          <w:rFonts w:eastAsiaTheme="minorEastAsia"/>
        </w:rPr>
      </w:pPr>
    </w:p>
    <w:p w14:paraId="17302954" w14:textId="2E3CC415" w:rsidR="00F14A4D" w:rsidRDefault="00F14A4D" w:rsidP="00B73554">
      <w:pPr>
        <w:pStyle w:val="Bullet-Green"/>
        <w:numPr>
          <w:ilvl w:val="0"/>
          <w:numId w:val="0"/>
        </w:numPr>
        <w:ind w:left="357"/>
      </w:pPr>
      <w:r>
        <w:t xml:space="preserve">7.2 The Chair shall preside over and conduct all meetings according to conventional rules of order. In the absence of the Chair, </w:t>
      </w:r>
      <w:r w:rsidR="00243166">
        <w:t>the Senior</w:t>
      </w:r>
      <w:r w:rsidR="00390647">
        <w:t xml:space="preserve"> Academic Leader/Officer </w:t>
      </w:r>
      <w:r>
        <w:t>will preside over the Council.</w:t>
      </w:r>
    </w:p>
    <w:p w14:paraId="2DAE434C" w14:textId="77777777" w:rsidR="00F14A4D" w:rsidRDefault="00F14A4D" w:rsidP="00B73554">
      <w:pPr>
        <w:pStyle w:val="Bullet-Green"/>
        <w:numPr>
          <w:ilvl w:val="0"/>
          <w:numId w:val="0"/>
        </w:numPr>
        <w:ind w:left="357"/>
      </w:pPr>
      <w:r>
        <w:t>7.3 The Chair shall notify the appropriate constituent group within five working days of any vacancy being declared.</w:t>
      </w:r>
    </w:p>
    <w:p w14:paraId="7B05D8E8" w14:textId="77777777" w:rsidR="00B73554" w:rsidRDefault="00B73554" w:rsidP="00B73554">
      <w:pPr>
        <w:pStyle w:val="Bullet-Green"/>
        <w:numPr>
          <w:ilvl w:val="0"/>
          <w:numId w:val="0"/>
        </w:numPr>
        <w:ind w:left="357"/>
      </w:pPr>
    </w:p>
    <w:p w14:paraId="115894E7" w14:textId="20AE5B65" w:rsidR="00F14A4D" w:rsidRDefault="00F14A4D" w:rsidP="00B73554">
      <w:pPr>
        <w:pStyle w:val="Bullet-Green"/>
        <w:numPr>
          <w:ilvl w:val="0"/>
          <w:numId w:val="0"/>
        </w:numPr>
        <w:ind w:left="357"/>
      </w:pPr>
      <w:r>
        <w:t xml:space="preserve">7.4 The Chair shall continue to act as a representative of their constituency </w:t>
      </w:r>
      <w:r w:rsidR="00E40283">
        <w:t>group and</w:t>
      </w:r>
      <w:r>
        <w:t xml:space="preserve"> may vote on issues as a member of the Council. The Chair’s vote shall carry no additional weight.</w:t>
      </w:r>
    </w:p>
    <w:p w14:paraId="0E5510AD" w14:textId="77777777" w:rsidR="00F14A4D" w:rsidRDefault="00F14A4D" w:rsidP="00F14A4D">
      <w:pPr>
        <w:pStyle w:val="Heading2"/>
      </w:pPr>
      <w:r>
        <w:t>8.0 Meetings</w:t>
      </w:r>
    </w:p>
    <w:p w14:paraId="706D7D82" w14:textId="77777777" w:rsidR="00F14A4D" w:rsidRDefault="00F14A4D" w:rsidP="004E6849">
      <w:pPr>
        <w:pStyle w:val="Bullet-Green"/>
        <w:numPr>
          <w:ilvl w:val="0"/>
          <w:numId w:val="0"/>
        </w:numPr>
        <w:ind w:left="357"/>
      </w:pPr>
      <w:r>
        <w:t>8.1 The Council shall meet at least twice each fall and winter term, with the agenda, time and location to be posted in advance.</w:t>
      </w:r>
    </w:p>
    <w:p w14:paraId="0A0596FC" w14:textId="77777777" w:rsidR="00B73554" w:rsidRDefault="00B73554" w:rsidP="004E6849">
      <w:pPr>
        <w:pStyle w:val="Bullet-Green"/>
        <w:numPr>
          <w:ilvl w:val="0"/>
          <w:numId w:val="0"/>
        </w:numPr>
        <w:ind w:left="357"/>
        <w:rPr>
          <w:rFonts w:eastAsiaTheme="minorEastAsia"/>
        </w:rPr>
      </w:pPr>
    </w:p>
    <w:p w14:paraId="3374DB10" w14:textId="77777777" w:rsidR="00F14A4D" w:rsidRDefault="00F14A4D" w:rsidP="004E6849">
      <w:pPr>
        <w:pStyle w:val="Bullet-Green"/>
        <w:numPr>
          <w:ilvl w:val="0"/>
          <w:numId w:val="0"/>
        </w:numPr>
        <w:ind w:left="357"/>
      </w:pPr>
      <w:r>
        <w:t>8.2 All meetings shall be open to the college community.</w:t>
      </w:r>
    </w:p>
    <w:p w14:paraId="0AB7C3EA" w14:textId="77777777" w:rsidR="00B73554" w:rsidRDefault="00B73554" w:rsidP="004E6849">
      <w:pPr>
        <w:pStyle w:val="Bullet-Green"/>
        <w:numPr>
          <w:ilvl w:val="0"/>
          <w:numId w:val="0"/>
        </w:numPr>
        <w:ind w:left="357"/>
      </w:pPr>
    </w:p>
    <w:p w14:paraId="2504D1F3" w14:textId="77777777" w:rsidR="00F14A4D" w:rsidRDefault="00F14A4D" w:rsidP="004E6849">
      <w:pPr>
        <w:pStyle w:val="Bullet-Green"/>
        <w:numPr>
          <w:ilvl w:val="0"/>
          <w:numId w:val="0"/>
        </w:numPr>
        <w:ind w:left="357"/>
      </w:pPr>
      <w:r>
        <w:t>8.3 Fifty percent (50%) of the members plus one excluding vacancies shall constitute a quorum.</w:t>
      </w:r>
    </w:p>
    <w:p w14:paraId="44F728A6" w14:textId="77777777" w:rsidR="00F14A4D" w:rsidRDefault="00F14A4D" w:rsidP="00F14A4D">
      <w:pPr>
        <w:pStyle w:val="Heading2"/>
      </w:pPr>
      <w:r>
        <w:t>9.0 Committees</w:t>
      </w:r>
    </w:p>
    <w:p w14:paraId="58DF4C2F" w14:textId="77777777" w:rsidR="00F14A4D" w:rsidRDefault="00F14A4D" w:rsidP="004E6849">
      <w:pPr>
        <w:pStyle w:val="Bullet-Green"/>
        <w:numPr>
          <w:ilvl w:val="0"/>
          <w:numId w:val="0"/>
        </w:numPr>
        <w:ind w:left="357"/>
        <w:rPr>
          <w:rFonts w:eastAsiaTheme="minorEastAsia"/>
        </w:rPr>
      </w:pPr>
      <w:r>
        <w:t>9.1 The Council may also form ad hoc committees as may be deemed necessary. Membership on such committees is voluntary.</w:t>
      </w:r>
    </w:p>
    <w:p w14:paraId="097A85CA" w14:textId="77777777" w:rsidR="00F14A4D" w:rsidRDefault="00F14A4D" w:rsidP="00F14A4D">
      <w:pPr>
        <w:pStyle w:val="Heading2"/>
      </w:pPr>
      <w:r>
        <w:t>10.0 Report</w:t>
      </w:r>
    </w:p>
    <w:p w14:paraId="3C6B3A46" w14:textId="77777777" w:rsidR="00F14A4D" w:rsidRDefault="00F14A4D" w:rsidP="004E6849">
      <w:pPr>
        <w:pStyle w:val="Bullet-Green"/>
        <w:numPr>
          <w:ilvl w:val="0"/>
          <w:numId w:val="0"/>
        </w:numPr>
        <w:ind w:left="357"/>
        <w:rPr>
          <w:rFonts w:eastAsiaTheme="minorEastAsia"/>
        </w:rPr>
      </w:pPr>
      <w:r>
        <w:t>10.1 The Council shall issue an annual report of their activities to the President by June 30 of each year.</w:t>
      </w:r>
    </w:p>
    <w:p w14:paraId="78A7697E" w14:textId="77777777" w:rsidR="00F14A4D" w:rsidRDefault="00F14A4D" w:rsidP="00F14A4D">
      <w:pPr>
        <w:pStyle w:val="Heading2"/>
      </w:pPr>
      <w:r>
        <w:t>11.0</w:t>
      </w:r>
    </w:p>
    <w:p w14:paraId="28B9B9C2" w14:textId="77777777" w:rsidR="00027061" w:rsidRPr="00F14A4D" w:rsidRDefault="00027061" w:rsidP="00027061">
      <w:pPr>
        <w:rPr>
          <w:rFonts w:eastAsiaTheme="minorEastAsia"/>
        </w:rPr>
      </w:pPr>
      <w:r>
        <w:t xml:space="preserve">This by-law becomes effective on the date that it is passed and the pre-existing policy on Academic Council is repealed as of said date. </w:t>
      </w:r>
    </w:p>
    <w:p w14:paraId="781822A9" w14:textId="275602D1" w:rsidR="00027061" w:rsidRDefault="00027061" w:rsidP="00027061">
      <w:r>
        <w:t xml:space="preserve">Enacted 27th day of </w:t>
      </w:r>
      <w:r w:rsidR="00B73554">
        <w:t>November</w:t>
      </w:r>
      <w:r>
        <w:t xml:space="preserve"> 2003, amended, </w:t>
      </w:r>
      <w:r w:rsidR="00B73554">
        <w:t>December 5, 2024</w:t>
      </w:r>
    </w:p>
    <w:p w14:paraId="50F6AFC5" w14:textId="77777777" w:rsidR="00027061" w:rsidRDefault="00027061" w:rsidP="00027061">
      <w:r>
        <w:pict w14:anchorId="2BED27B9">
          <v:rect id="_x0000_i1025" style="width:535.5pt;height:1pt" o:hralign="center" o:hrstd="t" o:hr="t" fillcolor="#a0a0a0" stroked="f"/>
        </w:pict>
      </w:r>
    </w:p>
    <w:p w14:paraId="22C1F481" w14:textId="20DA4368" w:rsidR="00027061" w:rsidRDefault="00027061" w:rsidP="00027061">
      <w:pPr>
        <w:rPr>
          <w:rFonts w:eastAsiaTheme="minorEastAsia"/>
        </w:rPr>
      </w:pPr>
      <w:r>
        <w:t xml:space="preserve"> </w:t>
      </w:r>
      <w:r w:rsidR="00B73554">
        <w:t>Tania Lee</w:t>
      </w:r>
      <w:r>
        <w:t>, Chair</w:t>
      </w:r>
      <w:r w:rsidR="001F57FF">
        <w:t xml:space="preserve">   </w:t>
      </w:r>
    </w:p>
    <w:p w14:paraId="05CDCDD6" w14:textId="77777777" w:rsidR="00027061" w:rsidRDefault="00027061" w:rsidP="00027061">
      <w:r>
        <w:pict w14:anchorId="4419B175">
          <v:rect id="_x0000_i1026" style="width:535.5pt;height:1pt" o:hralign="center" o:hrstd="t" o:hr="t" fillcolor="#a0a0a0" stroked="f"/>
        </w:pict>
      </w:r>
    </w:p>
    <w:p w14:paraId="435E3D78" w14:textId="77777777" w:rsidR="00027061" w:rsidRPr="00F14A4D" w:rsidRDefault="00027061" w:rsidP="00027061">
      <w:pPr>
        <w:rPr>
          <w:rFonts w:eastAsiaTheme="minorEastAsia"/>
        </w:rPr>
      </w:pPr>
      <w:r>
        <w:t xml:space="preserve"> Spencer Dickson, Secretary-Treasurer</w:t>
      </w:r>
    </w:p>
    <w:p w14:paraId="68DE1C36" w14:textId="77777777" w:rsidR="00027061" w:rsidRPr="00F14A4D" w:rsidRDefault="00027061" w:rsidP="00F14A4D">
      <w:pPr>
        <w:rPr>
          <w:rFonts w:eastAsiaTheme="minorEastAsia"/>
        </w:rPr>
      </w:pPr>
    </w:p>
    <w:p w14:paraId="1D098E91" w14:textId="3A619643" w:rsidR="005A0B8B" w:rsidRPr="00F14A4D" w:rsidRDefault="005A0B8B" w:rsidP="00F14A4D">
      <w:pPr>
        <w:rPr>
          <w:rFonts w:eastAsiaTheme="minorEastAsia"/>
        </w:rPr>
      </w:pPr>
    </w:p>
    <w:sectPr w:rsidR="005A0B8B" w:rsidRPr="00F14A4D" w:rsidSect="007F79DB">
      <w:headerReference w:type="default" r:id="rId11"/>
      <w:footerReference w:type="default" r:id="rId12"/>
      <w:pgSz w:w="12240" w:h="15840"/>
      <w:pgMar w:top="1440" w:right="765" w:bottom="1440" w:left="765" w:header="709"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AAB5D" w14:textId="77777777" w:rsidR="00AC0165" w:rsidRDefault="00AC0165" w:rsidP="000E34FC">
      <w:pPr>
        <w:spacing w:after="0"/>
      </w:pPr>
      <w:r>
        <w:separator/>
      </w:r>
    </w:p>
    <w:p w14:paraId="6ABCED91" w14:textId="77777777" w:rsidR="00AC0165" w:rsidRDefault="00AC0165"/>
  </w:endnote>
  <w:endnote w:type="continuationSeparator" w:id="0">
    <w:p w14:paraId="396C9F49" w14:textId="77777777" w:rsidR="00AC0165" w:rsidRDefault="00AC0165" w:rsidP="000E34FC">
      <w:pPr>
        <w:spacing w:after="0"/>
      </w:pPr>
      <w:r>
        <w:continuationSeparator/>
      </w:r>
    </w:p>
    <w:p w14:paraId="1727742F" w14:textId="77777777" w:rsidR="00AC0165" w:rsidRDefault="00AC01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5D637" w14:textId="6D955BCA" w:rsidR="007F79DB" w:rsidRPr="007F79DB" w:rsidRDefault="00CD4935" w:rsidP="007F79DB">
    <w:pPr>
      <w:pStyle w:val="Footer"/>
      <w:jc w:val="right"/>
      <w:rPr>
        <w:rStyle w:val="PageNumber"/>
        <w:rFonts w:ascii="Tahoma" w:hAnsi="Tahoma" w:cs="Tahoma"/>
        <w:color w:val="767171" w:themeColor="background2" w:themeShade="80"/>
      </w:rPr>
    </w:pPr>
    <w:r>
      <w:rPr>
        <w:rStyle w:val="PageNumber"/>
        <w:rFonts w:ascii="Tahoma" w:hAnsi="Tahoma" w:cs="Tahoma"/>
        <w:color w:val="767171" w:themeColor="background2" w:themeShade="80"/>
        <w:sz w:val="16"/>
        <w:szCs w:val="16"/>
      </w:rPr>
      <w:t>04 By-Law</w:t>
    </w:r>
    <w:sdt>
      <w:sdtPr>
        <w:rPr>
          <w:rStyle w:val="PageNumber"/>
          <w:rFonts w:ascii="Tahoma" w:hAnsi="Tahoma" w:cs="Tahoma"/>
          <w:color w:val="767171" w:themeColor="background2" w:themeShade="80"/>
          <w:sz w:val="16"/>
          <w:szCs w:val="16"/>
        </w:rPr>
        <w:id w:val="1686178822"/>
        <w:docPartObj>
          <w:docPartGallery w:val="Page Numbers (Bottom of Page)"/>
          <w:docPartUnique/>
        </w:docPartObj>
      </w:sdtPr>
      <w:sdtEndPr>
        <w:rPr>
          <w:rStyle w:val="PageNumber"/>
          <w:sz w:val="18"/>
          <w:szCs w:val="24"/>
        </w:rPr>
      </w:sdtEndPr>
      <w:sdtContent>
        <w:r w:rsidR="007F79DB" w:rsidRPr="007F79DB">
          <w:rPr>
            <w:rStyle w:val="PageNumber"/>
            <w:rFonts w:ascii="Tahoma" w:hAnsi="Tahoma" w:cs="Tahoma"/>
            <w:color w:val="767171" w:themeColor="background2" w:themeShade="80"/>
            <w:sz w:val="16"/>
            <w:szCs w:val="16"/>
          </w:rPr>
          <w:t xml:space="preserve"> |  </w:t>
        </w:r>
        <w:r w:rsidR="007F79DB" w:rsidRPr="007F79DB">
          <w:rPr>
            <w:rStyle w:val="PageNumber"/>
            <w:rFonts w:ascii="Tahoma" w:hAnsi="Tahoma" w:cs="Tahoma"/>
            <w:color w:val="767171" w:themeColor="background2" w:themeShade="80"/>
            <w:sz w:val="16"/>
            <w:szCs w:val="16"/>
          </w:rPr>
          <w:fldChar w:fldCharType="begin"/>
        </w:r>
        <w:r w:rsidR="007F79DB" w:rsidRPr="007F79DB">
          <w:rPr>
            <w:rStyle w:val="PageNumber"/>
            <w:rFonts w:ascii="Tahoma" w:hAnsi="Tahoma" w:cs="Tahoma"/>
            <w:color w:val="767171" w:themeColor="background2" w:themeShade="80"/>
            <w:sz w:val="16"/>
            <w:szCs w:val="16"/>
          </w:rPr>
          <w:instrText xml:space="preserve"> PAGE </w:instrText>
        </w:r>
        <w:r w:rsidR="007F79DB" w:rsidRPr="007F79DB">
          <w:rPr>
            <w:rStyle w:val="PageNumber"/>
            <w:rFonts w:ascii="Tahoma" w:hAnsi="Tahoma" w:cs="Tahoma"/>
            <w:color w:val="767171" w:themeColor="background2" w:themeShade="80"/>
            <w:sz w:val="16"/>
            <w:szCs w:val="16"/>
          </w:rPr>
          <w:fldChar w:fldCharType="separate"/>
        </w:r>
        <w:r w:rsidR="00390647">
          <w:rPr>
            <w:rStyle w:val="PageNumber"/>
            <w:rFonts w:ascii="Tahoma" w:hAnsi="Tahoma" w:cs="Tahoma"/>
            <w:noProof/>
            <w:color w:val="767171" w:themeColor="background2" w:themeShade="80"/>
            <w:sz w:val="16"/>
            <w:szCs w:val="16"/>
          </w:rPr>
          <w:t>4</w:t>
        </w:r>
        <w:r w:rsidR="007F79DB" w:rsidRPr="007F79DB">
          <w:rPr>
            <w:rStyle w:val="PageNumber"/>
            <w:rFonts w:ascii="Tahoma" w:hAnsi="Tahoma" w:cs="Tahoma"/>
            <w:color w:val="767171" w:themeColor="background2" w:themeShade="80"/>
            <w:sz w:val="16"/>
            <w:szCs w:val="16"/>
          </w:rPr>
          <w:fldChar w:fldCharType="end"/>
        </w:r>
      </w:sdtContent>
    </w:sdt>
  </w:p>
  <w:p w14:paraId="17EB15AA" w14:textId="77777777" w:rsidR="007F79DB" w:rsidRPr="007F79DB" w:rsidRDefault="007F79DB">
    <w:pPr>
      <w:pStyle w:val="Footer"/>
      <w:rPr>
        <w:rFonts w:ascii="Tahoma" w:hAnsi="Tahoma" w:cs="Tahoma"/>
      </w:rPr>
    </w:pPr>
  </w:p>
  <w:p w14:paraId="528E86BA" w14:textId="77777777" w:rsidR="00A641CA" w:rsidRDefault="00A641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68692" w14:textId="77777777" w:rsidR="00AC0165" w:rsidRDefault="00AC0165" w:rsidP="000E34FC">
      <w:pPr>
        <w:spacing w:after="0"/>
      </w:pPr>
      <w:r>
        <w:separator/>
      </w:r>
    </w:p>
    <w:p w14:paraId="2F856030" w14:textId="77777777" w:rsidR="00AC0165" w:rsidRDefault="00AC0165"/>
  </w:footnote>
  <w:footnote w:type="continuationSeparator" w:id="0">
    <w:p w14:paraId="52B2435D" w14:textId="77777777" w:rsidR="00AC0165" w:rsidRDefault="00AC0165" w:rsidP="000E34FC">
      <w:pPr>
        <w:spacing w:after="0"/>
      </w:pPr>
      <w:r>
        <w:continuationSeparator/>
      </w:r>
    </w:p>
    <w:p w14:paraId="1BCF36B1" w14:textId="77777777" w:rsidR="00AC0165" w:rsidRDefault="00AC01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F56E3" w14:textId="29605BC7" w:rsidR="00766629" w:rsidRDefault="00BB11DF" w:rsidP="00BB11DF">
    <w:pPr>
      <w:pStyle w:val="Header"/>
      <w:tabs>
        <w:tab w:val="clear" w:pos="4680"/>
        <w:tab w:val="clear" w:pos="9360"/>
        <w:tab w:val="left" w:pos="7087"/>
      </w:tabs>
    </w:pPr>
    <w:r>
      <w:tab/>
    </w:r>
  </w:p>
  <w:p w14:paraId="1C389D45" w14:textId="6EFD6FB9" w:rsidR="00A641CA" w:rsidRDefault="008C6530" w:rsidP="008C6530">
    <w:pPr>
      <w:pStyle w:val="Header"/>
    </w:pPr>
    <w:r>
      <w:rPr>
        <w:noProof/>
        <w:lang w:eastAsia="en-CA"/>
      </w:rPr>
      <w:drawing>
        <wp:inline distT="0" distB="0" distL="0" distR="0" wp14:anchorId="15D709C6" wp14:editId="759EAA66">
          <wp:extent cx="2781300" cy="74803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81300" cy="7480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30A82"/>
    <w:multiLevelType w:val="hybridMultilevel"/>
    <w:tmpl w:val="C130F0A4"/>
    <w:lvl w:ilvl="0" w:tplc="C8F63318">
      <w:start w:val="1"/>
      <w:numFmt w:val="decimal"/>
      <w:pStyle w:val="Style1"/>
      <w:lvlText w:val="%1."/>
      <w:lvlJc w:val="left"/>
      <w:pPr>
        <w:ind w:left="717" w:hanging="360"/>
      </w:pPr>
      <w:rPr>
        <w:rFonts w:hint="default"/>
      </w:rPr>
    </w:lvl>
    <w:lvl w:ilvl="1" w:tplc="1009000F">
      <w:start w:val="1"/>
      <w:numFmt w:val="decimal"/>
      <w:lvlText w:val="%2."/>
      <w:lvlJc w:val="left"/>
      <w:pPr>
        <w:ind w:left="1440" w:hanging="360"/>
      </w:pPr>
    </w:lvl>
    <w:lvl w:ilvl="2" w:tplc="0C187304">
      <w:start w:val="4"/>
      <w:numFmt w:val="bullet"/>
      <w:lvlText w:val="•"/>
      <w:lvlJc w:val="left"/>
      <w:pPr>
        <w:ind w:left="2340" w:hanging="360"/>
      </w:pPr>
      <w:rPr>
        <w:rFonts w:ascii="Georgia" w:eastAsia="Times New Roman" w:hAnsi="Georgia"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A4132"/>
    <w:multiLevelType w:val="multilevel"/>
    <w:tmpl w:val="9B30F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DC73A0"/>
    <w:multiLevelType w:val="hybridMultilevel"/>
    <w:tmpl w:val="696CF06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A876F4"/>
    <w:multiLevelType w:val="multilevel"/>
    <w:tmpl w:val="844CF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787994"/>
    <w:multiLevelType w:val="multilevel"/>
    <w:tmpl w:val="F5FC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AE616D"/>
    <w:multiLevelType w:val="multilevel"/>
    <w:tmpl w:val="B2283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FD689E"/>
    <w:multiLevelType w:val="multilevel"/>
    <w:tmpl w:val="A2B22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6B59EF"/>
    <w:multiLevelType w:val="hybridMultilevel"/>
    <w:tmpl w:val="28966C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22298"/>
    <w:multiLevelType w:val="hybridMultilevel"/>
    <w:tmpl w:val="2FCCFF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5C6DDD"/>
    <w:multiLevelType w:val="multilevel"/>
    <w:tmpl w:val="F4249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8E321C"/>
    <w:multiLevelType w:val="hybridMultilevel"/>
    <w:tmpl w:val="DC5AEE2A"/>
    <w:lvl w:ilvl="0" w:tplc="673A9BD4">
      <w:start w:val="1"/>
      <w:numFmt w:val="decimal"/>
      <w:lvlText w:val="%1."/>
      <w:lvlJc w:val="left"/>
      <w:pPr>
        <w:ind w:left="720" w:hanging="360"/>
      </w:pPr>
      <w:rPr>
        <w:rFonts w:hint="default"/>
        <w:color w:val="767171" w:themeColor="background2"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340E36"/>
    <w:multiLevelType w:val="multilevel"/>
    <w:tmpl w:val="7C02FFE8"/>
    <w:lvl w:ilvl="0">
      <w:start w:val="1"/>
      <w:numFmt w:val="decimal"/>
      <w:lvlText w:val="%1."/>
      <w:lvlJc w:val="left"/>
      <w:pPr>
        <w:ind w:left="720" w:hanging="360"/>
      </w:pPr>
    </w:lvl>
    <w:lvl w:ilvl="1">
      <w:start w:val="1"/>
      <w:numFmt w:val="lowerLetter"/>
      <w:lvlText w:val="%2."/>
      <w:lvlJc w:val="left"/>
      <w:pPr>
        <w:ind w:left="1440" w:hanging="360"/>
      </w:pPr>
    </w:lvl>
    <w:lvl w:ilvl="2">
      <w:start w:val="4"/>
      <w:numFmt w:val="bullet"/>
      <w:lvlText w:val="•"/>
      <w:lvlJc w:val="left"/>
      <w:pPr>
        <w:ind w:left="2340" w:hanging="360"/>
      </w:pPr>
      <w:rPr>
        <w:rFonts w:ascii="Georgia" w:eastAsia="Times New Roman" w:hAnsi="Georgia"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4D642A7"/>
    <w:multiLevelType w:val="multilevel"/>
    <w:tmpl w:val="93E2B8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85E22E6"/>
    <w:multiLevelType w:val="hybridMultilevel"/>
    <w:tmpl w:val="4B14CA3E"/>
    <w:lvl w:ilvl="0" w:tplc="2D8229FE">
      <w:start w:val="1"/>
      <w:numFmt w:val="lowerRoman"/>
      <w:lvlText w:val="%1."/>
      <w:lvlJc w:val="left"/>
      <w:pPr>
        <w:ind w:left="1080" w:hanging="720"/>
      </w:pPr>
      <w:rPr>
        <w:rFonts w:ascii="Georgia" w:eastAsia="Times New Roman" w:hAnsi="Georgi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4067DB"/>
    <w:multiLevelType w:val="hybridMultilevel"/>
    <w:tmpl w:val="1C60F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B32F8E"/>
    <w:multiLevelType w:val="multilevel"/>
    <w:tmpl w:val="468E3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567CEF"/>
    <w:multiLevelType w:val="hybridMultilevel"/>
    <w:tmpl w:val="28966C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E94822"/>
    <w:multiLevelType w:val="hybridMultilevel"/>
    <w:tmpl w:val="9CFE2C2E"/>
    <w:lvl w:ilvl="0" w:tplc="3438B324">
      <w:start w:val="1"/>
      <w:numFmt w:val="decimal"/>
      <w:pStyle w:val="Numbering"/>
      <w:lvlText w:val="%1."/>
      <w:lvlJc w:val="left"/>
      <w:pPr>
        <w:ind w:left="720" w:hanging="360"/>
      </w:pPr>
      <w:rPr>
        <w:rFonts w:hint="default"/>
        <w:color w:val="404040" w:themeColor="text1" w:themeTint="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3521EB"/>
    <w:multiLevelType w:val="hybridMultilevel"/>
    <w:tmpl w:val="96108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654ECF"/>
    <w:multiLevelType w:val="multilevel"/>
    <w:tmpl w:val="2A6CDE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C8B2750"/>
    <w:multiLevelType w:val="hybridMultilevel"/>
    <w:tmpl w:val="DFF4480A"/>
    <w:lvl w:ilvl="0" w:tplc="1A382466">
      <w:start w:val="1"/>
      <w:numFmt w:val="bullet"/>
      <w:pStyle w:val="ListParagraph"/>
      <w:lvlText w:val="•"/>
      <w:lvlJc w:val="left"/>
      <w:pPr>
        <w:ind w:left="720" w:hanging="360"/>
      </w:pPr>
      <w:rPr>
        <w:rFonts w:ascii="Georgia" w:hAnsi="Georgia" w:hint="default"/>
        <w:b w:val="0"/>
        <w:i w:val="0"/>
        <w:color w:val="00AB84"/>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E0745D"/>
    <w:multiLevelType w:val="hybridMultilevel"/>
    <w:tmpl w:val="DBF614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FF4E21"/>
    <w:multiLevelType w:val="hybridMultilevel"/>
    <w:tmpl w:val="1C7AD840"/>
    <w:lvl w:ilvl="0" w:tplc="1A82556A">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3" w15:restartNumberingAfterBreak="0">
    <w:nsid w:val="5A5F24C3"/>
    <w:multiLevelType w:val="hybridMultilevel"/>
    <w:tmpl w:val="261A1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416927"/>
    <w:multiLevelType w:val="multilevel"/>
    <w:tmpl w:val="74C8C0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9F6583"/>
    <w:multiLevelType w:val="multilevel"/>
    <w:tmpl w:val="1966B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0C3A9E"/>
    <w:multiLevelType w:val="multilevel"/>
    <w:tmpl w:val="1CFEB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A10404"/>
    <w:multiLevelType w:val="multilevel"/>
    <w:tmpl w:val="7C02FFE8"/>
    <w:lvl w:ilvl="0">
      <w:start w:val="1"/>
      <w:numFmt w:val="decimal"/>
      <w:lvlText w:val="%1."/>
      <w:lvlJc w:val="left"/>
      <w:pPr>
        <w:ind w:left="720" w:hanging="360"/>
      </w:pPr>
    </w:lvl>
    <w:lvl w:ilvl="1">
      <w:start w:val="1"/>
      <w:numFmt w:val="lowerLetter"/>
      <w:lvlText w:val="%2."/>
      <w:lvlJc w:val="left"/>
      <w:pPr>
        <w:ind w:left="1440" w:hanging="360"/>
      </w:pPr>
    </w:lvl>
    <w:lvl w:ilvl="2">
      <w:start w:val="4"/>
      <w:numFmt w:val="bullet"/>
      <w:lvlText w:val="•"/>
      <w:lvlJc w:val="left"/>
      <w:pPr>
        <w:ind w:left="2340" w:hanging="360"/>
      </w:pPr>
      <w:rPr>
        <w:rFonts w:ascii="Georgia" w:eastAsia="Times New Roman" w:hAnsi="Georgia"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DCD2C9F"/>
    <w:multiLevelType w:val="hybridMultilevel"/>
    <w:tmpl w:val="FFB4334E"/>
    <w:lvl w:ilvl="0" w:tplc="5F5CB6D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A07F4E"/>
    <w:multiLevelType w:val="hybridMultilevel"/>
    <w:tmpl w:val="07BC31A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11388A"/>
    <w:multiLevelType w:val="hybridMultilevel"/>
    <w:tmpl w:val="0BEA80F6"/>
    <w:lvl w:ilvl="0" w:tplc="12C6BDB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A317C38"/>
    <w:multiLevelType w:val="hybridMultilevel"/>
    <w:tmpl w:val="903A69E8"/>
    <w:lvl w:ilvl="0" w:tplc="70B43F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A561475"/>
    <w:multiLevelType w:val="hybridMultilevel"/>
    <w:tmpl w:val="457C20FE"/>
    <w:lvl w:ilvl="0" w:tplc="32C28980">
      <w:start w:val="1"/>
      <w:numFmt w:val="bullet"/>
      <w:pStyle w:val="Bullet-Green"/>
      <w:lvlText w:val="•"/>
      <w:lvlJc w:val="left"/>
      <w:pPr>
        <w:ind w:left="1350" w:hanging="360"/>
      </w:pPr>
      <w:rPr>
        <w:rFonts w:ascii="Georgia" w:hAnsi="Georgia" w:hint="default"/>
        <w:b w:val="0"/>
        <w:i w:val="0"/>
        <w:color w:val="00AB84"/>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D26E6D"/>
    <w:multiLevelType w:val="multilevel"/>
    <w:tmpl w:val="4120E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CA607B"/>
    <w:multiLevelType w:val="hybridMultilevel"/>
    <w:tmpl w:val="A4D86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3727767">
    <w:abstractNumId w:val="20"/>
  </w:num>
  <w:num w:numId="2" w16cid:durableId="780958530">
    <w:abstractNumId w:val="17"/>
  </w:num>
  <w:num w:numId="3" w16cid:durableId="1806585133">
    <w:abstractNumId w:val="0"/>
  </w:num>
  <w:num w:numId="4" w16cid:durableId="622156550">
    <w:abstractNumId w:val="32"/>
  </w:num>
  <w:num w:numId="5" w16cid:durableId="2079012008">
    <w:abstractNumId w:val="7"/>
  </w:num>
  <w:num w:numId="6" w16cid:durableId="1454253410">
    <w:abstractNumId w:val="31"/>
  </w:num>
  <w:num w:numId="7" w16cid:durableId="1370186049">
    <w:abstractNumId w:val="2"/>
  </w:num>
  <w:num w:numId="8" w16cid:durableId="1589272396">
    <w:abstractNumId w:val="30"/>
  </w:num>
  <w:num w:numId="9" w16cid:durableId="2055696618">
    <w:abstractNumId w:val="16"/>
  </w:num>
  <w:num w:numId="10" w16cid:durableId="1681620262">
    <w:abstractNumId w:val="13"/>
  </w:num>
  <w:num w:numId="11" w16cid:durableId="832185648">
    <w:abstractNumId w:val="28"/>
  </w:num>
  <w:num w:numId="12" w16cid:durableId="1233345261">
    <w:abstractNumId w:val="21"/>
  </w:num>
  <w:num w:numId="13" w16cid:durableId="1185244693">
    <w:abstractNumId w:val="29"/>
  </w:num>
  <w:num w:numId="14" w16cid:durableId="809789719">
    <w:abstractNumId w:val="27"/>
  </w:num>
  <w:num w:numId="15" w16cid:durableId="1617174644">
    <w:abstractNumId w:val="11"/>
  </w:num>
  <w:num w:numId="16" w16cid:durableId="15860214">
    <w:abstractNumId w:val="22"/>
  </w:num>
  <w:num w:numId="17" w16cid:durableId="1119298105">
    <w:abstractNumId w:val="14"/>
  </w:num>
  <w:num w:numId="18" w16cid:durableId="1742288441">
    <w:abstractNumId w:val="23"/>
  </w:num>
  <w:num w:numId="19" w16cid:durableId="286549612">
    <w:abstractNumId w:val="0"/>
    <w:lvlOverride w:ilvl="0">
      <w:startOverride w:val="1"/>
    </w:lvlOverride>
  </w:num>
  <w:num w:numId="20" w16cid:durableId="1181819362">
    <w:abstractNumId w:val="34"/>
  </w:num>
  <w:num w:numId="21" w16cid:durableId="1399815871">
    <w:abstractNumId w:val="8"/>
  </w:num>
  <w:num w:numId="22" w16cid:durableId="1416440698">
    <w:abstractNumId w:val="10"/>
  </w:num>
  <w:num w:numId="23" w16cid:durableId="1495144347">
    <w:abstractNumId w:val="18"/>
  </w:num>
  <w:num w:numId="24" w16cid:durableId="838891092">
    <w:abstractNumId w:val="17"/>
    <w:lvlOverride w:ilvl="0">
      <w:startOverride w:val="1"/>
    </w:lvlOverride>
  </w:num>
  <w:num w:numId="25" w16cid:durableId="1780491892">
    <w:abstractNumId w:val="5"/>
  </w:num>
  <w:num w:numId="26" w16cid:durableId="839350438">
    <w:abstractNumId w:val="6"/>
  </w:num>
  <w:num w:numId="27" w16cid:durableId="2098987223">
    <w:abstractNumId w:val="1"/>
  </w:num>
  <w:num w:numId="28" w16cid:durableId="1101296671">
    <w:abstractNumId w:val="4"/>
  </w:num>
  <w:num w:numId="29" w16cid:durableId="1478840471">
    <w:abstractNumId w:val="24"/>
  </w:num>
  <w:num w:numId="30" w16cid:durableId="521868880">
    <w:abstractNumId w:val="9"/>
  </w:num>
  <w:num w:numId="31" w16cid:durableId="807629278">
    <w:abstractNumId w:val="15"/>
  </w:num>
  <w:num w:numId="32" w16cid:durableId="642152562">
    <w:abstractNumId w:val="25"/>
  </w:num>
  <w:num w:numId="33" w16cid:durableId="3432446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60257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30853460">
    <w:abstractNumId w:val="26"/>
  </w:num>
  <w:num w:numId="36" w16cid:durableId="724720260">
    <w:abstractNumId w:val="3"/>
  </w:num>
  <w:num w:numId="37" w16cid:durableId="146096198">
    <w:abstractNumId w:val="3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DF4"/>
    <w:rsid w:val="0000626B"/>
    <w:rsid w:val="00013802"/>
    <w:rsid w:val="00021D65"/>
    <w:rsid w:val="000247DA"/>
    <w:rsid w:val="00027061"/>
    <w:rsid w:val="000333A8"/>
    <w:rsid w:val="000352D8"/>
    <w:rsid w:val="00040BCA"/>
    <w:rsid w:val="00042C81"/>
    <w:rsid w:val="00050D53"/>
    <w:rsid w:val="00060396"/>
    <w:rsid w:val="00096C46"/>
    <w:rsid w:val="000C1832"/>
    <w:rsid w:val="000C1863"/>
    <w:rsid w:val="000D64D7"/>
    <w:rsid w:val="000E04B5"/>
    <w:rsid w:val="000E34FC"/>
    <w:rsid w:val="000E5F0C"/>
    <w:rsid w:val="000F3065"/>
    <w:rsid w:val="00101F13"/>
    <w:rsid w:val="00111C21"/>
    <w:rsid w:val="00131439"/>
    <w:rsid w:val="001564D8"/>
    <w:rsid w:val="00160F3E"/>
    <w:rsid w:val="0016286F"/>
    <w:rsid w:val="00163209"/>
    <w:rsid w:val="0017258F"/>
    <w:rsid w:val="001807E1"/>
    <w:rsid w:val="0018392D"/>
    <w:rsid w:val="001B20EB"/>
    <w:rsid w:val="001F57FF"/>
    <w:rsid w:val="00205949"/>
    <w:rsid w:val="00211F49"/>
    <w:rsid w:val="002156B7"/>
    <w:rsid w:val="00224692"/>
    <w:rsid w:val="00231073"/>
    <w:rsid w:val="00236378"/>
    <w:rsid w:val="002368F1"/>
    <w:rsid w:val="00241DF9"/>
    <w:rsid w:val="00242558"/>
    <w:rsid w:val="00243166"/>
    <w:rsid w:val="00252DF8"/>
    <w:rsid w:val="0025333E"/>
    <w:rsid w:val="00274687"/>
    <w:rsid w:val="002953A5"/>
    <w:rsid w:val="002A1083"/>
    <w:rsid w:val="002B2A9B"/>
    <w:rsid w:val="002D1CFE"/>
    <w:rsid w:val="002E0BDE"/>
    <w:rsid w:val="002E2CE3"/>
    <w:rsid w:val="002E7325"/>
    <w:rsid w:val="002F24D8"/>
    <w:rsid w:val="00315347"/>
    <w:rsid w:val="00322E24"/>
    <w:rsid w:val="00356BD5"/>
    <w:rsid w:val="00365634"/>
    <w:rsid w:val="00371296"/>
    <w:rsid w:val="00390647"/>
    <w:rsid w:val="003A4B67"/>
    <w:rsid w:val="003B1276"/>
    <w:rsid w:val="003B2912"/>
    <w:rsid w:val="003D002E"/>
    <w:rsid w:val="003D4781"/>
    <w:rsid w:val="003E3CB9"/>
    <w:rsid w:val="003F4A21"/>
    <w:rsid w:val="0040254E"/>
    <w:rsid w:val="00424D0D"/>
    <w:rsid w:val="00434560"/>
    <w:rsid w:val="0046147F"/>
    <w:rsid w:val="004625FF"/>
    <w:rsid w:val="00475176"/>
    <w:rsid w:val="00480C9C"/>
    <w:rsid w:val="004A0BFF"/>
    <w:rsid w:val="004A5CE4"/>
    <w:rsid w:val="004B37BC"/>
    <w:rsid w:val="004B48AD"/>
    <w:rsid w:val="004C2E77"/>
    <w:rsid w:val="004C2F7E"/>
    <w:rsid w:val="004C5E6F"/>
    <w:rsid w:val="004D24DF"/>
    <w:rsid w:val="004E569B"/>
    <w:rsid w:val="004E6849"/>
    <w:rsid w:val="004F1563"/>
    <w:rsid w:val="00510463"/>
    <w:rsid w:val="00525B27"/>
    <w:rsid w:val="00533E06"/>
    <w:rsid w:val="0053650A"/>
    <w:rsid w:val="00552922"/>
    <w:rsid w:val="00553332"/>
    <w:rsid w:val="005752EA"/>
    <w:rsid w:val="005958D6"/>
    <w:rsid w:val="0059755D"/>
    <w:rsid w:val="005A0B8B"/>
    <w:rsid w:val="005A0BA0"/>
    <w:rsid w:val="005C3C70"/>
    <w:rsid w:val="005D0C3A"/>
    <w:rsid w:val="005D17F0"/>
    <w:rsid w:val="005E14D9"/>
    <w:rsid w:val="006046B1"/>
    <w:rsid w:val="00616337"/>
    <w:rsid w:val="00616FBE"/>
    <w:rsid w:val="00637B8F"/>
    <w:rsid w:val="00644CCE"/>
    <w:rsid w:val="00652415"/>
    <w:rsid w:val="006546E0"/>
    <w:rsid w:val="006A36A2"/>
    <w:rsid w:val="006B6936"/>
    <w:rsid w:val="006C059B"/>
    <w:rsid w:val="006D028B"/>
    <w:rsid w:val="006D2F03"/>
    <w:rsid w:val="006D42C3"/>
    <w:rsid w:val="006D6A17"/>
    <w:rsid w:val="007009DB"/>
    <w:rsid w:val="00711FA4"/>
    <w:rsid w:val="00717574"/>
    <w:rsid w:val="00727D0F"/>
    <w:rsid w:val="007317B6"/>
    <w:rsid w:val="0073366A"/>
    <w:rsid w:val="00736FE7"/>
    <w:rsid w:val="00743142"/>
    <w:rsid w:val="00752F53"/>
    <w:rsid w:val="00766629"/>
    <w:rsid w:val="00790662"/>
    <w:rsid w:val="0079313E"/>
    <w:rsid w:val="007A2616"/>
    <w:rsid w:val="007A27FF"/>
    <w:rsid w:val="007A631C"/>
    <w:rsid w:val="007B2AC2"/>
    <w:rsid w:val="007C5E70"/>
    <w:rsid w:val="007D38CF"/>
    <w:rsid w:val="007F79DB"/>
    <w:rsid w:val="0080104B"/>
    <w:rsid w:val="00810827"/>
    <w:rsid w:val="008131B2"/>
    <w:rsid w:val="008173E7"/>
    <w:rsid w:val="0082387F"/>
    <w:rsid w:val="00857D1F"/>
    <w:rsid w:val="0086088A"/>
    <w:rsid w:val="0086517A"/>
    <w:rsid w:val="008663EA"/>
    <w:rsid w:val="00883FA1"/>
    <w:rsid w:val="00894806"/>
    <w:rsid w:val="0089622F"/>
    <w:rsid w:val="00896777"/>
    <w:rsid w:val="008A0B20"/>
    <w:rsid w:val="008A7BE8"/>
    <w:rsid w:val="008C6530"/>
    <w:rsid w:val="008D4818"/>
    <w:rsid w:val="008F1B34"/>
    <w:rsid w:val="00906D1D"/>
    <w:rsid w:val="00921FAF"/>
    <w:rsid w:val="00931E62"/>
    <w:rsid w:val="00943CB5"/>
    <w:rsid w:val="00951B83"/>
    <w:rsid w:val="00952AD3"/>
    <w:rsid w:val="009660A7"/>
    <w:rsid w:val="00966E5F"/>
    <w:rsid w:val="00976FE2"/>
    <w:rsid w:val="0098291E"/>
    <w:rsid w:val="009869D3"/>
    <w:rsid w:val="0099344C"/>
    <w:rsid w:val="00993D97"/>
    <w:rsid w:val="009A7014"/>
    <w:rsid w:val="009B0A72"/>
    <w:rsid w:val="009B7F4F"/>
    <w:rsid w:val="009D0E3E"/>
    <w:rsid w:val="009D47B9"/>
    <w:rsid w:val="009D4B2C"/>
    <w:rsid w:val="009E7724"/>
    <w:rsid w:val="00A01548"/>
    <w:rsid w:val="00A030D3"/>
    <w:rsid w:val="00A239CF"/>
    <w:rsid w:val="00A2431C"/>
    <w:rsid w:val="00A32CDA"/>
    <w:rsid w:val="00A40D45"/>
    <w:rsid w:val="00A43755"/>
    <w:rsid w:val="00A4511C"/>
    <w:rsid w:val="00A46FD8"/>
    <w:rsid w:val="00A621F2"/>
    <w:rsid w:val="00A641CA"/>
    <w:rsid w:val="00A74522"/>
    <w:rsid w:val="00A7501C"/>
    <w:rsid w:val="00AA6B9C"/>
    <w:rsid w:val="00AA7223"/>
    <w:rsid w:val="00AA7CA5"/>
    <w:rsid w:val="00AC0165"/>
    <w:rsid w:val="00AC54DB"/>
    <w:rsid w:val="00AC67C1"/>
    <w:rsid w:val="00AE3210"/>
    <w:rsid w:val="00AF1315"/>
    <w:rsid w:val="00AF4F50"/>
    <w:rsid w:val="00AF5C88"/>
    <w:rsid w:val="00B009E3"/>
    <w:rsid w:val="00B02B90"/>
    <w:rsid w:val="00B06133"/>
    <w:rsid w:val="00B07DE5"/>
    <w:rsid w:val="00B3211F"/>
    <w:rsid w:val="00B3221E"/>
    <w:rsid w:val="00B650B2"/>
    <w:rsid w:val="00B711A8"/>
    <w:rsid w:val="00B73554"/>
    <w:rsid w:val="00B94656"/>
    <w:rsid w:val="00BA2B27"/>
    <w:rsid w:val="00BB11DF"/>
    <w:rsid w:val="00BC3B82"/>
    <w:rsid w:val="00BC7D92"/>
    <w:rsid w:val="00BD687C"/>
    <w:rsid w:val="00BE4D3F"/>
    <w:rsid w:val="00BE6DEF"/>
    <w:rsid w:val="00BE7DF4"/>
    <w:rsid w:val="00BF2D7B"/>
    <w:rsid w:val="00C02025"/>
    <w:rsid w:val="00C0387C"/>
    <w:rsid w:val="00C12BF3"/>
    <w:rsid w:val="00C2312C"/>
    <w:rsid w:val="00C3770B"/>
    <w:rsid w:val="00C43395"/>
    <w:rsid w:val="00C46FDE"/>
    <w:rsid w:val="00C67C98"/>
    <w:rsid w:val="00C965EF"/>
    <w:rsid w:val="00CA6637"/>
    <w:rsid w:val="00CB6415"/>
    <w:rsid w:val="00CC0F45"/>
    <w:rsid w:val="00CD4935"/>
    <w:rsid w:val="00CD6A93"/>
    <w:rsid w:val="00CD75FE"/>
    <w:rsid w:val="00D0320D"/>
    <w:rsid w:val="00D123CE"/>
    <w:rsid w:val="00D12891"/>
    <w:rsid w:val="00D23D43"/>
    <w:rsid w:val="00D26D75"/>
    <w:rsid w:val="00D313CB"/>
    <w:rsid w:val="00D36BC2"/>
    <w:rsid w:val="00D37704"/>
    <w:rsid w:val="00D4616B"/>
    <w:rsid w:val="00D47375"/>
    <w:rsid w:val="00D55723"/>
    <w:rsid w:val="00D61148"/>
    <w:rsid w:val="00D715B8"/>
    <w:rsid w:val="00D74B05"/>
    <w:rsid w:val="00D95950"/>
    <w:rsid w:val="00DC5490"/>
    <w:rsid w:val="00DD78A5"/>
    <w:rsid w:val="00DE55BE"/>
    <w:rsid w:val="00E01FBA"/>
    <w:rsid w:val="00E05336"/>
    <w:rsid w:val="00E064D8"/>
    <w:rsid w:val="00E11649"/>
    <w:rsid w:val="00E129B0"/>
    <w:rsid w:val="00E2240F"/>
    <w:rsid w:val="00E2729D"/>
    <w:rsid w:val="00E32CE4"/>
    <w:rsid w:val="00E34DCF"/>
    <w:rsid w:val="00E40283"/>
    <w:rsid w:val="00E54637"/>
    <w:rsid w:val="00E570A5"/>
    <w:rsid w:val="00E65029"/>
    <w:rsid w:val="00E66130"/>
    <w:rsid w:val="00E6741C"/>
    <w:rsid w:val="00E718F5"/>
    <w:rsid w:val="00E81A26"/>
    <w:rsid w:val="00E86158"/>
    <w:rsid w:val="00E87B26"/>
    <w:rsid w:val="00E9275F"/>
    <w:rsid w:val="00E93A1C"/>
    <w:rsid w:val="00EA10DF"/>
    <w:rsid w:val="00EB43EF"/>
    <w:rsid w:val="00EC1FC1"/>
    <w:rsid w:val="00EC446C"/>
    <w:rsid w:val="00ED770D"/>
    <w:rsid w:val="00EF0CC0"/>
    <w:rsid w:val="00F04490"/>
    <w:rsid w:val="00F100F7"/>
    <w:rsid w:val="00F10A11"/>
    <w:rsid w:val="00F131B3"/>
    <w:rsid w:val="00F14A4D"/>
    <w:rsid w:val="00F14F50"/>
    <w:rsid w:val="00F25D0B"/>
    <w:rsid w:val="00F265AD"/>
    <w:rsid w:val="00F43195"/>
    <w:rsid w:val="00F60D69"/>
    <w:rsid w:val="00F61A2B"/>
    <w:rsid w:val="00F65AD5"/>
    <w:rsid w:val="00F66137"/>
    <w:rsid w:val="00F72335"/>
    <w:rsid w:val="00F87D68"/>
    <w:rsid w:val="00F93860"/>
    <w:rsid w:val="00FA7A04"/>
    <w:rsid w:val="00FA7F65"/>
    <w:rsid w:val="00FB7B6D"/>
    <w:rsid w:val="00FC43E5"/>
    <w:rsid w:val="00FE1768"/>
    <w:rsid w:val="00FE1D62"/>
    <w:rsid w:val="049118FB"/>
    <w:rsid w:val="115F01DA"/>
    <w:rsid w:val="13108433"/>
    <w:rsid w:val="172ECD90"/>
    <w:rsid w:val="209E8A89"/>
    <w:rsid w:val="262A710D"/>
    <w:rsid w:val="404F64B0"/>
    <w:rsid w:val="7234E3FE"/>
    <w:rsid w:val="7949FA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C0D15"/>
  <w15:chartTrackingRefBased/>
  <w15:docId w15:val="{8996B90E-9B1C-A34A-AA3A-3FFD7C031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C9C"/>
    <w:pPr>
      <w:spacing w:after="120" w:line="312" w:lineRule="auto"/>
    </w:pPr>
    <w:rPr>
      <w:rFonts w:ascii="Georgia" w:eastAsia="Times New Roman" w:hAnsi="Georgia" w:cs="Times New Roman"/>
      <w:color w:val="404040" w:themeColor="text1" w:themeTint="BF"/>
      <w:spacing w:val="2"/>
      <w:sz w:val="18"/>
    </w:rPr>
  </w:style>
  <w:style w:type="paragraph" w:styleId="Heading1">
    <w:name w:val="heading 1"/>
    <w:basedOn w:val="Normal"/>
    <w:next w:val="Normal"/>
    <w:link w:val="Heading1Char"/>
    <w:uiPriority w:val="9"/>
    <w:qFormat/>
    <w:rsid w:val="00F10A11"/>
    <w:pPr>
      <w:keepNext/>
      <w:keepLines/>
      <w:spacing w:before="240" w:line="240" w:lineRule="auto"/>
      <w:outlineLvl w:val="0"/>
    </w:pPr>
    <w:rPr>
      <w:rFonts w:ascii="Tahoma" w:eastAsiaTheme="majorEastAsia" w:hAnsi="Tahoma" w:cs="Tahoma"/>
      <w:color w:val="005587"/>
      <w:sz w:val="42"/>
      <w:szCs w:val="42"/>
    </w:rPr>
  </w:style>
  <w:style w:type="paragraph" w:styleId="Heading2">
    <w:name w:val="heading 2"/>
    <w:basedOn w:val="Normal"/>
    <w:next w:val="Normal"/>
    <w:link w:val="Heading2Char"/>
    <w:uiPriority w:val="9"/>
    <w:unhideWhenUsed/>
    <w:qFormat/>
    <w:rsid w:val="00F265AD"/>
    <w:pPr>
      <w:spacing w:before="240" w:after="180"/>
      <w:outlineLvl w:val="1"/>
    </w:pPr>
    <w:rPr>
      <w:rFonts w:ascii="Tahoma" w:hAnsi="Tahoma" w:cs="Tahoma"/>
      <w:color w:val="005587"/>
      <w:sz w:val="26"/>
      <w:szCs w:val="26"/>
    </w:rPr>
  </w:style>
  <w:style w:type="paragraph" w:styleId="Heading3">
    <w:name w:val="heading 3"/>
    <w:basedOn w:val="Heading2"/>
    <w:next w:val="Normal"/>
    <w:link w:val="Heading3Char"/>
    <w:uiPriority w:val="9"/>
    <w:unhideWhenUsed/>
    <w:qFormat/>
    <w:rsid w:val="00F265AD"/>
    <w:pPr>
      <w:outlineLvl w:val="2"/>
    </w:pPr>
    <w:rPr>
      <w:sz w:val="20"/>
      <w:szCs w:val="20"/>
    </w:rPr>
  </w:style>
  <w:style w:type="paragraph" w:styleId="Heading4">
    <w:name w:val="heading 4"/>
    <w:basedOn w:val="Heading3"/>
    <w:next w:val="Normal"/>
    <w:link w:val="Heading4Char"/>
    <w:uiPriority w:val="9"/>
    <w:unhideWhenUsed/>
    <w:qFormat/>
    <w:rsid w:val="00644CCE"/>
    <w:pPr>
      <w:outlineLvl w:val="3"/>
    </w:pPr>
    <w:rPr>
      <w:color w:val="00A9E0"/>
      <w:sz w:val="18"/>
      <w:szCs w:val="18"/>
    </w:rPr>
  </w:style>
  <w:style w:type="paragraph" w:styleId="Heading5">
    <w:name w:val="heading 5"/>
    <w:basedOn w:val="Normal"/>
    <w:next w:val="Normal"/>
    <w:link w:val="Heading5Char"/>
    <w:uiPriority w:val="9"/>
    <w:unhideWhenUsed/>
    <w:qFormat/>
    <w:rsid w:val="00F265AD"/>
    <w:pPr>
      <w:outlineLvl w:val="4"/>
    </w:pPr>
    <w:rPr>
      <w:rFonts w:ascii="Tahoma" w:hAnsi="Tahoma"/>
      <w:color w:val="005587"/>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65AD"/>
    <w:rPr>
      <w:rFonts w:ascii="Tahoma" w:eastAsia="Times New Roman" w:hAnsi="Tahoma" w:cs="Tahoma"/>
      <w:color w:val="005587"/>
      <w:spacing w:val="2"/>
      <w:sz w:val="26"/>
      <w:szCs w:val="26"/>
    </w:rPr>
  </w:style>
  <w:style w:type="character" w:customStyle="1" w:styleId="Heading1Char">
    <w:name w:val="Heading 1 Char"/>
    <w:basedOn w:val="DefaultParagraphFont"/>
    <w:link w:val="Heading1"/>
    <w:uiPriority w:val="9"/>
    <w:rsid w:val="00F10A11"/>
    <w:rPr>
      <w:rFonts w:ascii="Tahoma" w:eastAsiaTheme="majorEastAsia" w:hAnsi="Tahoma" w:cs="Tahoma"/>
      <w:color w:val="005587"/>
      <w:spacing w:val="2"/>
      <w:sz w:val="42"/>
      <w:szCs w:val="42"/>
    </w:rPr>
  </w:style>
  <w:style w:type="character" w:customStyle="1" w:styleId="Heading3Char">
    <w:name w:val="Heading 3 Char"/>
    <w:basedOn w:val="DefaultParagraphFont"/>
    <w:link w:val="Heading3"/>
    <w:uiPriority w:val="9"/>
    <w:rsid w:val="00F265AD"/>
    <w:rPr>
      <w:rFonts w:ascii="Tahoma" w:eastAsia="Times New Roman" w:hAnsi="Tahoma" w:cs="Tahoma"/>
      <w:color w:val="005587"/>
      <w:spacing w:val="2"/>
      <w:sz w:val="20"/>
      <w:szCs w:val="20"/>
    </w:rPr>
  </w:style>
  <w:style w:type="paragraph" w:styleId="ListParagraph">
    <w:name w:val="List Paragraph"/>
    <w:basedOn w:val="Normal"/>
    <w:link w:val="ListParagraphChar"/>
    <w:uiPriority w:val="34"/>
    <w:qFormat/>
    <w:rsid w:val="00906D1D"/>
    <w:pPr>
      <w:numPr>
        <w:numId w:val="1"/>
      </w:numPr>
      <w:contextualSpacing/>
    </w:pPr>
    <w:rPr>
      <w:color w:val="3B3838" w:themeColor="background2" w:themeShade="40"/>
    </w:rPr>
  </w:style>
  <w:style w:type="character" w:customStyle="1" w:styleId="ListParagraphChar">
    <w:name w:val="List Paragraph Char"/>
    <w:basedOn w:val="DefaultParagraphFont"/>
    <w:link w:val="ListParagraph"/>
    <w:uiPriority w:val="34"/>
    <w:rsid w:val="00906D1D"/>
    <w:rPr>
      <w:rFonts w:ascii="Georgia" w:eastAsia="Times New Roman" w:hAnsi="Georgia" w:cs="Times New Roman"/>
      <w:color w:val="3B3838" w:themeColor="background2" w:themeShade="40"/>
      <w:spacing w:val="2"/>
      <w:sz w:val="18"/>
    </w:rPr>
  </w:style>
  <w:style w:type="paragraph" w:customStyle="1" w:styleId="Numbering">
    <w:name w:val="Numbering"/>
    <w:basedOn w:val="ListParagraph"/>
    <w:qFormat/>
    <w:rsid w:val="00322E24"/>
    <w:pPr>
      <w:numPr>
        <w:numId w:val="2"/>
      </w:numPr>
    </w:pPr>
    <w:rPr>
      <w:color w:val="000000" w:themeColor="text1"/>
      <w14:textFill>
        <w14:solidFill>
          <w14:schemeClr w14:val="tx1">
            <w14:lumMod w14:val="75000"/>
            <w14:lumOff w14:val="25000"/>
            <w14:lumMod w14:val="75000"/>
            <w14:lumOff w14:val="25000"/>
          </w14:schemeClr>
        </w14:solidFill>
      </w14:textFill>
    </w:rPr>
  </w:style>
  <w:style w:type="character" w:customStyle="1" w:styleId="Heading4Char">
    <w:name w:val="Heading 4 Char"/>
    <w:basedOn w:val="DefaultParagraphFont"/>
    <w:link w:val="Heading4"/>
    <w:uiPriority w:val="9"/>
    <w:rsid w:val="00644CCE"/>
    <w:rPr>
      <w:rFonts w:ascii="Tahoma" w:eastAsia="Times New Roman" w:hAnsi="Tahoma" w:cs="Tahoma"/>
      <w:color w:val="00A9E0"/>
      <w:sz w:val="18"/>
      <w:szCs w:val="18"/>
    </w:rPr>
  </w:style>
  <w:style w:type="paragraph" w:customStyle="1" w:styleId="Style1">
    <w:name w:val="Style1"/>
    <w:basedOn w:val="Normal"/>
    <w:qFormat/>
    <w:rsid w:val="000352D8"/>
    <w:pPr>
      <w:numPr>
        <w:numId w:val="3"/>
      </w:numPr>
      <w:ind w:left="714" w:hanging="357"/>
    </w:pPr>
  </w:style>
  <w:style w:type="paragraph" w:styleId="Header">
    <w:name w:val="header"/>
    <w:basedOn w:val="Normal"/>
    <w:link w:val="HeaderChar"/>
    <w:uiPriority w:val="99"/>
    <w:unhideWhenUsed/>
    <w:rsid w:val="000E34FC"/>
    <w:pPr>
      <w:tabs>
        <w:tab w:val="center" w:pos="4680"/>
        <w:tab w:val="right" w:pos="9360"/>
      </w:tabs>
      <w:spacing w:after="0"/>
    </w:pPr>
  </w:style>
  <w:style w:type="character" w:customStyle="1" w:styleId="HeaderChar">
    <w:name w:val="Header Char"/>
    <w:basedOn w:val="DefaultParagraphFont"/>
    <w:link w:val="Header"/>
    <w:uiPriority w:val="99"/>
    <w:rsid w:val="000E34FC"/>
    <w:rPr>
      <w:rFonts w:ascii="Georgia" w:eastAsia="Times New Roman" w:hAnsi="Georgia" w:cs="Times New Roman"/>
      <w:color w:val="404040" w:themeColor="text1" w:themeTint="BF"/>
      <w:sz w:val="18"/>
    </w:rPr>
  </w:style>
  <w:style w:type="paragraph" w:styleId="Footer">
    <w:name w:val="footer"/>
    <w:basedOn w:val="Normal"/>
    <w:link w:val="FooterChar"/>
    <w:uiPriority w:val="99"/>
    <w:unhideWhenUsed/>
    <w:rsid w:val="000E34FC"/>
    <w:pPr>
      <w:tabs>
        <w:tab w:val="center" w:pos="4680"/>
        <w:tab w:val="right" w:pos="9360"/>
      </w:tabs>
      <w:spacing w:after="0"/>
    </w:pPr>
  </w:style>
  <w:style w:type="character" w:customStyle="1" w:styleId="FooterChar">
    <w:name w:val="Footer Char"/>
    <w:basedOn w:val="DefaultParagraphFont"/>
    <w:link w:val="Footer"/>
    <w:uiPriority w:val="99"/>
    <w:rsid w:val="000E34FC"/>
    <w:rPr>
      <w:rFonts w:ascii="Georgia" w:eastAsia="Times New Roman" w:hAnsi="Georgia" w:cs="Times New Roman"/>
      <w:color w:val="404040" w:themeColor="text1" w:themeTint="BF"/>
      <w:sz w:val="18"/>
    </w:rPr>
  </w:style>
  <w:style w:type="paragraph" w:customStyle="1" w:styleId="Bullet-Green">
    <w:name w:val="Bullet- Green"/>
    <w:basedOn w:val="ListParagraph"/>
    <w:qFormat/>
    <w:rsid w:val="00943CB5"/>
    <w:pPr>
      <w:numPr>
        <w:numId w:val="4"/>
      </w:numPr>
      <w:spacing w:after="80" w:line="288" w:lineRule="auto"/>
      <w:ind w:left="714" w:hanging="357"/>
    </w:pPr>
    <w:rPr>
      <w:rFonts w:cs="Georgia"/>
      <w:color w:val="404040" w:themeColor="text1" w:themeTint="BF"/>
    </w:rPr>
  </w:style>
  <w:style w:type="character" w:styleId="PageNumber">
    <w:name w:val="page number"/>
    <w:basedOn w:val="DefaultParagraphFont"/>
    <w:uiPriority w:val="99"/>
    <w:semiHidden/>
    <w:unhideWhenUsed/>
    <w:rsid w:val="007F79DB"/>
  </w:style>
  <w:style w:type="character" w:customStyle="1" w:styleId="Heading5Char">
    <w:name w:val="Heading 5 Char"/>
    <w:basedOn w:val="DefaultParagraphFont"/>
    <w:link w:val="Heading5"/>
    <w:uiPriority w:val="9"/>
    <w:rsid w:val="00F265AD"/>
    <w:rPr>
      <w:rFonts w:ascii="Tahoma" w:eastAsia="Times New Roman" w:hAnsi="Tahoma" w:cs="Times New Roman"/>
      <w:color w:val="005587"/>
      <w:spacing w:val="2"/>
      <w:sz w:val="18"/>
      <w:szCs w:val="18"/>
    </w:rPr>
  </w:style>
  <w:style w:type="paragraph" w:styleId="Title">
    <w:name w:val="Title"/>
    <w:basedOn w:val="Normal"/>
    <w:next w:val="Normal"/>
    <w:link w:val="TitleChar"/>
    <w:uiPriority w:val="10"/>
    <w:qFormat/>
    <w:rsid w:val="00BE4D3F"/>
    <w:pPr>
      <w:spacing w:after="0" w:line="360" w:lineRule="auto"/>
      <w:contextualSpacing/>
    </w:pPr>
    <w:rPr>
      <w:rFonts w:ascii="Tahoma" w:eastAsiaTheme="majorEastAsia" w:hAnsi="Tahoma" w:cs="Times New Roman (Headings CS)"/>
      <w:color w:val="0076A8"/>
      <w:spacing w:val="0"/>
      <w:kern w:val="28"/>
      <w:sz w:val="26"/>
      <w:szCs w:val="56"/>
    </w:rPr>
  </w:style>
  <w:style w:type="character" w:customStyle="1" w:styleId="TitleChar">
    <w:name w:val="Title Char"/>
    <w:basedOn w:val="DefaultParagraphFont"/>
    <w:link w:val="Title"/>
    <w:uiPriority w:val="10"/>
    <w:rsid w:val="00BE4D3F"/>
    <w:rPr>
      <w:rFonts w:ascii="Tahoma" w:eastAsiaTheme="majorEastAsia" w:hAnsi="Tahoma" w:cs="Times New Roman (Headings CS)"/>
      <w:color w:val="0076A8"/>
      <w:kern w:val="28"/>
      <w:sz w:val="26"/>
      <w:szCs w:val="56"/>
    </w:rPr>
  </w:style>
  <w:style w:type="table" w:styleId="GridTable1Light-Accent3">
    <w:name w:val="Grid Table 1 Light Accent 3"/>
    <w:basedOn w:val="TableNormal"/>
    <w:uiPriority w:val="46"/>
    <w:rsid w:val="00BE4D3F"/>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AF4F50"/>
    <w:pPr>
      <w:spacing w:after="0"/>
    </w:pPr>
    <w:rPr>
      <w:rFonts w:ascii="Times New Roman" w:hAnsi="Times New Roman"/>
      <w:szCs w:val="18"/>
    </w:rPr>
  </w:style>
  <w:style w:type="character" w:customStyle="1" w:styleId="BalloonTextChar">
    <w:name w:val="Balloon Text Char"/>
    <w:basedOn w:val="DefaultParagraphFont"/>
    <w:link w:val="BalloonText"/>
    <w:uiPriority w:val="99"/>
    <w:semiHidden/>
    <w:rsid w:val="00AF4F50"/>
    <w:rPr>
      <w:rFonts w:ascii="Times New Roman" w:eastAsia="Times New Roman" w:hAnsi="Times New Roman" w:cs="Times New Roman"/>
      <w:color w:val="404040" w:themeColor="text1" w:themeTint="BF"/>
      <w:spacing w:val="2"/>
      <w:sz w:val="18"/>
      <w:szCs w:val="18"/>
    </w:rPr>
  </w:style>
  <w:style w:type="character" w:styleId="HTMLCode">
    <w:name w:val="HTML Code"/>
    <w:basedOn w:val="DefaultParagraphFont"/>
    <w:uiPriority w:val="99"/>
    <w:semiHidden/>
    <w:unhideWhenUsed/>
    <w:rsid w:val="009B7F4F"/>
    <w:rPr>
      <w:rFonts w:ascii="Courier New" w:eastAsia="Times New Roman" w:hAnsi="Courier New" w:cs="Courier New"/>
      <w:sz w:val="20"/>
      <w:szCs w:val="20"/>
    </w:rPr>
  </w:style>
  <w:style w:type="character" w:styleId="Hyperlink">
    <w:name w:val="Hyperlink"/>
    <w:basedOn w:val="DefaultParagraphFont"/>
    <w:uiPriority w:val="99"/>
    <w:unhideWhenUsed/>
    <w:rsid w:val="00743142"/>
    <w:rPr>
      <w:color w:val="0563C1" w:themeColor="hyperlink"/>
      <w:u w:val="single"/>
    </w:rPr>
  </w:style>
  <w:style w:type="character" w:customStyle="1" w:styleId="UnresolvedMention1">
    <w:name w:val="Unresolved Mention1"/>
    <w:basedOn w:val="DefaultParagraphFont"/>
    <w:uiPriority w:val="99"/>
    <w:semiHidden/>
    <w:unhideWhenUsed/>
    <w:rsid w:val="00743142"/>
    <w:rPr>
      <w:color w:val="605E5C"/>
      <w:shd w:val="clear" w:color="auto" w:fill="E1DFDD"/>
    </w:rPr>
  </w:style>
  <w:style w:type="character" w:styleId="FollowedHyperlink">
    <w:name w:val="FollowedHyperlink"/>
    <w:basedOn w:val="DefaultParagraphFont"/>
    <w:uiPriority w:val="99"/>
    <w:semiHidden/>
    <w:unhideWhenUsed/>
    <w:rsid w:val="00510463"/>
    <w:rPr>
      <w:color w:val="954F72" w:themeColor="followedHyperlink"/>
      <w:u w:val="single"/>
    </w:rPr>
  </w:style>
  <w:style w:type="paragraph" w:styleId="NormalWeb">
    <w:name w:val="Normal (Web)"/>
    <w:basedOn w:val="Normal"/>
    <w:uiPriority w:val="99"/>
    <w:semiHidden/>
    <w:unhideWhenUsed/>
    <w:rsid w:val="0053650A"/>
    <w:pPr>
      <w:spacing w:before="100" w:beforeAutospacing="1" w:after="100" w:afterAutospacing="1" w:line="240" w:lineRule="auto"/>
    </w:pPr>
    <w:rPr>
      <w:rFonts w:ascii="Times New Roman" w:eastAsiaTheme="minorEastAsia" w:hAnsi="Times New Roman"/>
      <w:color w:val="auto"/>
      <w:spacing w:val="0"/>
      <w:sz w:val="24"/>
      <w:lang w:eastAsia="en-CA"/>
    </w:rPr>
  </w:style>
  <w:style w:type="character" w:styleId="Strong">
    <w:name w:val="Strong"/>
    <w:basedOn w:val="DefaultParagraphFont"/>
    <w:uiPriority w:val="22"/>
    <w:qFormat/>
    <w:rsid w:val="004C5E6F"/>
    <w:rPr>
      <w:b/>
      <w:bCs/>
    </w:rPr>
  </w:style>
  <w:style w:type="paragraph" w:styleId="Revision">
    <w:name w:val="Revision"/>
    <w:hidden/>
    <w:uiPriority w:val="99"/>
    <w:semiHidden/>
    <w:rsid w:val="00D74B05"/>
    <w:rPr>
      <w:rFonts w:ascii="Georgia" w:eastAsia="Times New Roman" w:hAnsi="Georgia" w:cs="Times New Roman"/>
      <w:color w:val="404040" w:themeColor="text1" w:themeTint="BF"/>
      <w:spacing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9499">
      <w:bodyDiv w:val="1"/>
      <w:marLeft w:val="0"/>
      <w:marRight w:val="0"/>
      <w:marTop w:val="0"/>
      <w:marBottom w:val="0"/>
      <w:divBdr>
        <w:top w:val="none" w:sz="0" w:space="0" w:color="auto"/>
        <w:left w:val="none" w:sz="0" w:space="0" w:color="auto"/>
        <w:bottom w:val="none" w:sz="0" w:space="0" w:color="auto"/>
        <w:right w:val="none" w:sz="0" w:space="0" w:color="auto"/>
      </w:divBdr>
    </w:div>
    <w:div w:id="30494155">
      <w:bodyDiv w:val="1"/>
      <w:marLeft w:val="0"/>
      <w:marRight w:val="0"/>
      <w:marTop w:val="0"/>
      <w:marBottom w:val="0"/>
      <w:divBdr>
        <w:top w:val="none" w:sz="0" w:space="0" w:color="auto"/>
        <w:left w:val="none" w:sz="0" w:space="0" w:color="auto"/>
        <w:bottom w:val="none" w:sz="0" w:space="0" w:color="auto"/>
        <w:right w:val="none" w:sz="0" w:space="0" w:color="auto"/>
      </w:divBdr>
    </w:div>
    <w:div w:id="33510489">
      <w:bodyDiv w:val="1"/>
      <w:marLeft w:val="0"/>
      <w:marRight w:val="0"/>
      <w:marTop w:val="0"/>
      <w:marBottom w:val="0"/>
      <w:divBdr>
        <w:top w:val="none" w:sz="0" w:space="0" w:color="auto"/>
        <w:left w:val="none" w:sz="0" w:space="0" w:color="auto"/>
        <w:bottom w:val="none" w:sz="0" w:space="0" w:color="auto"/>
        <w:right w:val="none" w:sz="0" w:space="0" w:color="auto"/>
      </w:divBdr>
    </w:div>
    <w:div w:id="50469661">
      <w:bodyDiv w:val="1"/>
      <w:marLeft w:val="0"/>
      <w:marRight w:val="0"/>
      <w:marTop w:val="0"/>
      <w:marBottom w:val="0"/>
      <w:divBdr>
        <w:top w:val="none" w:sz="0" w:space="0" w:color="auto"/>
        <w:left w:val="none" w:sz="0" w:space="0" w:color="auto"/>
        <w:bottom w:val="none" w:sz="0" w:space="0" w:color="auto"/>
        <w:right w:val="none" w:sz="0" w:space="0" w:color="auto"/>
      </w:divBdr>
    </w:div>
    <w:div w:id="57287504">
      <w:bodyDiv w:val="1"/>
      <w:marLeft w:val="0"/>
      <w:marRight w:val="0"/>
      <w:marTop w:val="0"/>
      <w:marBottom w:val="0"/>
      <w:divBdr>
        <w:top w:val="none" w:sz="0" w:space="0" w:color="auto"/>
        <w:left w:val="none" w:sz="0" w:space="0" w:color="auto"/>
        <w:bottom w:val="none" w:sz="0" w:space="0" w:color="auto"/>
        <w:right w:val="none" w:sz="0" w:space="0" w:color="auto"/>
      </w:divBdr>
    </w:div>
    <w:div w:id="58601856">
      <w:bodyDiv w:val="1"/>
      <w:marLeft w:val="0"/>
      <w:marRight w:val="0"/>
      <w:marTop w:val="0"/>
      <w:marBottom w:val="0"/>
      <w:divBdr>
        <w:top w:val="none" w:sz="0" w:space="0" w:color="auto"/>
        <w:left w:val="none" w:sz="0" w:space="0" w:color="auto"/>
        <w:bottom w:val="none" w:sz="0" w:space="0" w:color="auto"/>
        <w:right w:val="none" w:sz="0" w:space="0" w:color="auto"/>
      </w:divBdr>
    </w:div>
    <w:div w:id="100993844">
      <w:bodyDiv w:val="1"/>
      <w:marLeft w:val="0"/>
      <w:marRight w:val="0"/>
      <w:marTop w:val="0"/>
      <w:marBottom w:val="0"/>
      <w:divBdr>
        <w:top w:val="none" w:sz="0" w:space="0" w:color="auto"/>
        <w:left w:val="none" w:sz="0" w:space="0" w:color="auto"/>
        <w:bottom w:val="none" w:sz="0" w:space="0" w:color="auto"/>
        <w:right w:val="none" w:sz="0" w:space="0" w:color="auto"/>
      </w:divBdr>
    </w:div>
    <w:div w:id="103966874">
      <w:bodyDiv w:val="1"/>
      <w:marLeft w:val="0"/>
      <w:marRight w:val="0"/>
      <w:marTop w:val="0"/>
      <w:marBottom w:val="0"/>
      <w:divBdr>
        <w:top w:val="none" w:sz="0" w:space="0" w:color="auto"/>
        <w:left w:val="none" w:sz="0" w:space="0" w:color="auto"/>
        <w:bottom w:val="none" w:sz="0" w:space="0" w:color="auto"/>
        <w:right w:val="none" w:sz="0" w:space="0" w:color="auto"/>
      </w:divBdr>
    </w:div>
    <w:div w:id="139541709">
      <w:bodyDiv w:val="1"/>
      <w:marLeft w:val="0"/>
      <w:marRight w:val="0"/>
      <w:marTop w:val="0"/>
      <w:marBottom w:val="0"/>
      <w:divBdr>
        <w:top w:val="none" w:sz="0" w:space="0" w:color="auto"/>
        <w:left w:val="none" w:sz="0" w:space="0" w:color="auto"/>
        <w:bottom w:val="none" w:sz="0" w:space="0" w:color="auto"/>
        <w:right w:val="none" w:sz="0" w:space="0" w:color="auto"/>
      </w:divBdr>
    </w:div>
    <w:div w:id="168642381">
      <w:bodyDiv w:val="1"/>
      <w:marLeft w:val="0"/>
      <w:marRight w:val="0"/>
      <w:marTop w:val="0"/>
      <w:marBottom w:val="0"/>
      <w:divBdr>
        <w:top w:val="none" w:sz="0" w:space="0" w:color="auto"/>
        <w:left w:val="none" w:sz="0" w:space="0" w:color="auto"/>
        <w:bottom w:val="none" w:sz="0" w:space="0" w:color="auto"/>
        <w:right w:val="none" w:sz="0" w:space="0" w:color="auto"/>
      </w:divBdr>
    </w:div>
    <w:div w:id="171918321">
      <w:bodyDiv w:val="1"/>
      <w:marLeft w:val="0"/>
      <w:marRight w:val="0"/>
      <w:marTop w:val="0"/>
      <w:marBottom w:val="0"/>
      <w:divBdr>
        <w:top w:val="none" w:sz="0" w:space="0" w:color="auto"/>
        <w:left w:val="none" w:sz="0" w:space="0" w:color="auto"/>
        <w:bottom w:val="none" w:sz="0" w:space="0" w:color="auto"/>
        <w:right w:val="none" w:sz="0" w:space="0" w:color="auto"/>
      </w:divBdr>
    </w:div>
    <w:div w:id="172381606">
      <w:bodyDiv w:val="1"/>
      <w:marLeft w:val="0"/>
      <w:marRight w:val="0"/>
      <w:marTop w:val="0"/>
      <w:marBottom w:val="0"/>
      <w:divBdr>
        <w:top w:val="none" w:sz="0" w:space="0" w:color="auto"/>
        <w:left w:val="none" w:sz="0" w:space="0" w:color="auto"/>
        <w:bottom w:val="none" w:sz="0" w:space="0" w:color="auto"/>
        <w:right w:val="none" w:sz="0" w:space="0" w:color="auto"/>
      </w:divBdr>
    </w:div>
    <w:div w:id="175966050">
      <w:bodyDiv w:val="1"/>
      <w:marLeft w:val="0"/>
      <w:marRight w:val="0"/>
      <w:marTop w:val="0"/>
      <w:marBottom w:val="0"/>
      <w:divBdr>
        <w:top w:val="none" w:sz="0" w:space="0" w:color="auto"/>
        <w:left w:val="none" w:sz="0" w:space="0" w:color="auto"/>
        <w:bottom w:val="none" w:sz="0" w:space="0" w:color="auto"/>
        <w:right w:val="none" w:sz="0" w:space="0" w:color="auto"/>
      </w:divBdr>
      <w:divsChild>
        <w:div w:id="175776470">
          <w:marLeft w:val="0"/>
          <w:marRight w:val="0"/>
          <w:marTop w:val="0"/>
          <w:marBottom w:val="0"/>
          <w:divBdr>
            <w:top w:val="none" w:sz="0" w:space="0" w:color="auto"/>
            <w:left w:val="none" w:sz="0" w:space="0" w:color="auto"/>
            <w:bottom w:val="none" w:sz="0" w:space="0" w:color="auto"/>
            <w:right w:val="none" w:sz="0" w:space="0" w:color="auto"/>
          </w:divBdr>
          <w:divsChild>
            <w:div w:id="17538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0549">
      <w:bodyDiv w:val="1"/>
      <w:marLeft w:val="0"/>
      <w:marRight w:val="0"/>
      <w:marTop w:val="0"/>
      <w:marBottom w:val="0"/>
      <w:divBdr>
        <w:top w:val="none" w:sz="0" w:space="0" w:color="auto"/>
        <w:left w:val="none" w:sz="0" w:space="0" w:color="auto"/>
        <w:bottom w:val="none" w:sz="0" w:space="0" w:color="auto"/>
        <w:right w:val="none" w:sz="0" w:space="0" w:color="auto"/>
      </w:divBdr>
    </w:div>
    <w:div w:id="194777184">
      <w:bodyDiv w:val="1"/>
      <w:marLeft w:val="0"/>
      <w:marRight w:val="0"/>
      <w:marTop w:val="0"/>
      <w:marBottom w:val="0"/>
      <w:divBdr>
        <w:top w:val="none" w:sz="0" w:space="0" w:color="auto"/>
        <w:left w:val="none" w:sz="0" w:space="0" w:color="auto"/>
        <w:bottom w:val="none" w:sz="0" w:space="0" w:color="auto"/>
        <w:right w:val="none" w:sz="0" w:space="0" w:color="auto"/>
      </w:divBdr>
      <w:divsChild>
        <w:div w:id="1284112397">
          <w:marLeft w:val="0"/>
          <w:marRight w:val="0"/>
          <w:marTop w:val="0"/>
          <w:marBottom w:val="0"/>
          <w:divBdr>
            <w:top w:val="none" w:sz="0" w:space="0" w:color="auto"/>
            <w:left w:val="none" w:sz="0" w:space="0" w:color="auto"/>
            <w:bottom w:val="none" w:sz="0" w:space="0" w:color="auto"/>
            <w:right w:val="none" w:sz="0" w:space="0" w:color="auto"/>
          </w:divBdr>
          <w:divsChild>
            <w:div w:id="80985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9163">
      <w:bodyDiv w:val="1"/>
      <w:marLeft w:val="0"/>
      <w:marRight w:val="0"/>
      <w:marTop w:val="0"/>
      <w:marBottom w:val="0"/>
      <w:divBdr>
        <w:top w:val="none" w:sz="0" w:space="0" w:color="auto"/>
        <w:left w:val="none" w:sz="0" w:space="0" w:color="auto"/>
        <w:bottom w:val="none" w:sz="0" w:space="0" w:color="auto"/>
        <w:right w:val="none" w:sz="0" w:space="0" w:color="auto"/>
      </w:divBdr>
    </w:div>
    <w:div w:id="207837402">
      <w:bodyDiv w:val="1"/>
      <w:marLeft w:val="0"/>
      <w:marRight w:val="0"/>
      <w:marTop w:val="0"/>
      <w:marBottom w:val="0"/>
      <w:divBdr>
        <w:top w:val="none" w:sz="0" w:space="0" w:color="auto"/>
        <w:left w:val="none" w:sz="0" w:space="0" w:color="auto"/>
        <w:bottom w:val="none" w:sz="0" w:space="0" w:color="auto"/>
        <w:right w:val="none" w:sz="0" w:space="0" w:color="auto"/>
      </w:divBdr>
    </w:div>
    <w:div w:id="212816037">
      <w:bodyDiv w:val="1"/>
      <w:marLeft w:val="0"/>
      <w:marRight w:val="0"/>
      <w:marTop w:val="0"/>
      <w:marBottom w:val="0"/>
      <w:divBdr>
        <w:top w:val="none" w:sz="0" w:space="0" w:color="auto"/>
        <w:left w:val="none" w:sz="0" w:space="0" w:color="auto"/>
        <w:bottom w:val="none" w:sz="0" w:space="0" w:color="auto"/>
        <w:right w:val="none" w:sz="0" w:space="0" w:color="auto"/>
      </w:divBdr>
    </w:div>
    <w:div w:id="241182094">
      <w:bodyDiv w:val="1"/>
      <w:marLeft w:val="0"/>
      <w:marRight w:val="0"/>
      <w:marTop w:val="0"/>
      <w:marBottom w:val="0"/>
      <w:divBdr>
        <w:top w:val="none" w:sz="0" w:space="0" w:color="auto"/>
        <w:left w:val="none" w:sz="0" w:space="0" w:color="auto"/>
        <w:bottom w:val="none" w:sz="0" w:space="0" w:color="auto"/>
        <w:right w:val="none" w:sz="0" w:space="0" w:color="auto"/>
      </w:divBdr>
    </w:div>
    <w:div w:id="246766490">
      <w:bodyDiv w:val="1"/>
      <w:marLeft w:val="0"/>
      <w:marRight w:val="0"/>
      <w:marTop w:val="0"/>
      <w:marBottom w:val="0"/>
      <w:divBdr>
        <w:top w:val="none" w:sz="0" w:space="0" w:color="auto"/>
        <w:left w:val="none" w:sz="0" w:space="0" w:color="auto"/>
        <w:bottom w:val="none" w:sz="0" w:space="0" w:color="auto"/>
        <w:right w:val="none" w:sz="0" w:space="0" w:color="auto"/>
      </w:divBdr>
    </w:div>
    <w:div w:id="271591290">
      <w:bodyDiv w:val="1"/>
      <w:marLeft w:val="0"/>
      <w:marRight w:val="0"/>
      <w:marTop w:val="0"/>
      <w:marBottom w:val="0"/>
      <w:divBdr>
        <w:top w:val="none" w:sz="0" w:space="0" w:color="auto"/>
        <w:left w:val="none" w:sz="0" w:space="0" w:color="auto"/>
        <w:bottom w:val="none" w:sz="0" w:space="0" w:color="auto"/>
        <w:right w:val="none" w:sz="0" w:space="0" w:color="auto"/>
      </w:divBdr>
    </w:div>
    <w:div w:id="272831076">
      <w:bodyDiv w:val="1"/>
      <w:marLeft w:val="0"/>
      <w:marRight w:val="0"/>
      <w:marTop w:val="0"/>
      <w:marBottom w:val="0"/>
      <w:divBdr>
        <w:top w:val="none" w:sz="0" w:space="0" w:color="auto"/>
        <w:left w:val="none" w:sz="0" w:space="0" w:color="auto"/>
        <w:bottom w:val="none" w:sz="0" w:space="0" w:color="auto"/>
        <w:right w:val="none" w:sz="0" w:space="0" w:color="auto"/>
      </w:divBdr>
    </w:div>
    <w:div w:id="275530173">
      <w:bodyDiv w:val="1"/>
      <w:marLeft w:val="0"/>
      <w:marRight w:val="0"/>
      <w:marTop w:val="0"/>
      <w:marBottom w:val="0"/>
      <w:divBdr>
        <w:top w:val="none" w:sz="0" w:space="0" w:color="auto"/>
        <w:left w:val="none" w:sz="0" w:space="0" w:color="auto"/>
        <w:bottom w:val="none" w:sz="0" w:space="0" w:color="auto"/>
        <w:right w:val="none" w:sz="0" w:space="0" w:color="auto"/>
      </w:divBdr>
    </w:div>
    <w:div w:id="288821305">
      <w:bodyDiv w:val="1"/>
      <w:marLeft w:val="0"/>
      <w:marRight w:val="0"/>
      <w:marTop w:val="0"/>
      <w:marBottom w:val="0"/>
      <w:divBdr>
        <w:top w:val="none" w:sz="0" w:space="0" w:color="auto"/>
        <w:left w:val="none" w:sz="0" w:space="0" w:color="auto"/>
        <w:bottom w:val="none" w:sz="0" w:space="0" w:color="auto"/>
        <w:right w:val="none" w:sz="0" w:space="0" w:color="auto"/>
      </w:divBdr>
    </w:div>
    <w:div w:id="298849642">
      <w:bodyDiv w:val="1"/>
      <w:marLeft w:val="0"/>
      <w:marRight w:val="0"/>
      <w:marTop w:val="0"/>
      <w:marBottom w:val="0"/>
      <w:divBdr>
        <w:top w:val="none" w:sz="0" w:space="0" w:color="auto"/>
        <w:left w:val="none" w:sz="0" w:space="0" w:color="auto"/>
        <w:bottom w:val="none" w:sz="0" w:space="0" w:color="auto"/>
        <w:right w:val="none" w:sz="0" w:space="0" w:color="auto"/>
      </w:divBdr>
    </w:div>
    <w:div w:id="299775070">
      <w:bodyDiv w:val="1"/>
      <w:marLeft w:val="0"/>
      <w:marRight w:val="0"/>
      <w:marTop w:val="0"/>
      <w:marBottom w:val="0"/>
      <w:divBdr>
        <w:top w:val="none" w:sz="0" w:space="0" w:color="auto"/>
        <w:left w:val="none" w:sz="0" w:space="0" w:color="auto"/>
        <w:bottom w:val="none" w:sz="0" w:space="0" w:color="auto"/>
        <w:right w:val="none" w:sz="0" w:space="0" w:color="auto"/>
      </w:divBdr>
    </w:div>
    <w:div w:id="321736353">
      <w:bodyDiv w:val="1"/>
      <w:marLeft w:val="0"/>
      <w:marRight w:val="0"/>
      <w:marTop w:val="0"/>
      <w:marBottom w:val="0"/>
      <w:divBdr>
        <w:top w:val="none" w:sz="0" w:space="0" w:color="auto"/>
        <w:left w:val="none" w:sz="0" w:space="0" w:color="auto"/>
        <w:bottom w:val="none" w:sz="0" w:space="0" w:color="auto"/>
        <w:right w:val="none" w:sz="0" w:space="0" w:color="auto"/>
      </w:divBdr>
    </w:div>
    <w:div w:id="332298110">
      <w:bodyDiv w:val="1"/>
      <w:marLeft w:val="0"/>
      <w:marRight w:val="0"/>
      <w:marTop w:val="0"/>
      <w:marBottom w:val="0"/>
      <w:divBdr>
        <w:top w:val="none" w:sz="0" w:space="0" w:color="auto"/>
        <w:left w:val="none" w:sz="0" w:space="0" w:color="auto"/>
        <w:bottom w:val="none" w:sz="0" w:space="0" w:color="auto"/>
        <w:right w:val="none" w:sz="0" w:space="0" w:color="auto"/>
      </w:divBdr>
    </w:div>
    <w:div w:id="342241232">
      <w:bodyDiv w:val="1"/>
      <w:marLeft w:val="0"/>
      <w:marRight w:val="0"/>
      <w:marTop w:val="0"/>
      <w:marBottom w:val="0"/>
      <w:divBdr>
        <w:top w:val="none" w:sz="0" w:space="0" w:color="auto"/>
        <w:left w:val="none" w:sz="0" w:space="0" w:color="auto"/>
        <w:bottom w:val="none" w:sz="0" w:space="0" w:color="auto"/>
        <w:right w:val="none" w:sz="0" w:space="0" w:color="auto"/>
      </w:divBdr>
    </w:div>
    <w:div w:id="356124457">
      <w:bodyDiv w:val="1"/>
      <w:marLeft w:val="0"/>
      <w:marRight w:val="0"/>
      <w:marTop w:val="0"/>
      <w:marBottom w:val="0"/>
      <w:divBdr>
        <w:top w:val="none" w:sz="0" w:space="0" w:color="auto"/>
        <w:left w:val="none" w:sz="0" w:space="0" w:color="auto"/>
        <w:bottom w:val="none" w:sz="0" w:space="0" w:color="auto"/>
        <w:right w:val="none" w:sz="0" w:space="0" w:color="auto"/>
      </w:divBdr>
    </w:div>
    <w:div w:id="360084395">
      <w:bodyDiv w:val="1"/>
      <w:marLeft w:val="0"/>
      <w:marRight w:val="0"/>
      <w:marTop w:val="0"/>
      <w:marBottom w:val="0"/>
      <w:divBdr>
        <w:top w:val="none" w:sz="0" w:space="0" w:color="auto"/>
        <w:left w:val="none" w:sz="0" w:space="0" w:color="auto"/>
        <w:bottom w:val="none" w:sz="0" w:space="0" w:color="auto"/>
        <w:right w:val="none" w:sz="0" w:space="0" w:color="auto"/>
      </w:divBdr>
    </w:div>
    <w:div w:id="363479742">
      <w:bodyDiv w:val="1"/>
      <w:marLeft w:val="0"/>
      <w:marRight w:val="0"/>
      <w:marTop w:val="0"/>
      <w:marBottom w:val="0"/>
      <w:divBdr>
        <w:top w:val="none" w:sz="0" w:space="0" w:color="auto"/>
        <w:left w:val="none" w:sz="0" w:space="0" w:color="auto"/>
        <w:bottom w:val="none" w:sz="0" w:space="0" w:color="auto"/>
        <w:right w:val="none" w:sz="0" w:space="0" w:color="auto"/>
      </w:divBdr>
    </w:div>
    <w:div w:id="367880766">
      <w:bodyDiv w:val="1"/>
      <w:marLeft w:val="0"/>
      <w:marRight w:val="0"/>
      <w:marTop w:val="0"/>
      <w:marBottom w:val="0"/>
      <w:divBdr>
        <w:top w:val="none" w:sz="0" w:space="0" w:color="auto"/>
        <w:left w:val="none" w:sz="0" w:space="0" w:color="auto"/>
        <w:bottom w:val="none" w:sz="0" w:space="0" w:color="auto"/>
        <w:right w:val="none" w:sz="0" w:space="0" w:color="auto"/>
      </w:divBdr>
    </w:div>
    <w:div w:id="378358381">
      <w:bodyDiv w:val="1"/>
      <w:marLeft w:val="0"/>
      <w:marRight w:val="0"/>
      <w:marTop w:val="0"/>
      <w:marBottom w:val="0"/>
      <w:divBdr>
        <w:top w:val="none" w:sz="0" w:space="0" w:color="auto"/>
        <w:left w:val="none" w:sz="0" w:space="0" w:color="auto"/>
        <w:bottom w:val="none" w:sz="0" w:space="0" w:color="auto"/>
        <w:right w:val="none" w:sz="0" w:space="0" w:color="auto"/>
      </w:divBdr>
    </w:div>
    <w:div w:id="399448613">
      <w:bodyDiv w:val="1"/>
      <w:marLeft w:val="0"/>
      <w:marRight w:val="0"/>
      <w:marTop w:val="0"/>
      <w:marBottom w:val="0"/>
      <w:divBdr>
        <w:top w:val="none" w:sz="0" w:space="0" w:color="auto"/>
        <w:left w:val="none" w:sz="0" w:space="0" w:color="auto"/>
        <w:bottom w:val="none" w:sz="0" w:space="0" w:color="auto"/>
        <w:right w:val="none" w:sz="0" w:space="0" w:color="auto"/>
      </w:divBdr>
    </w:div>
    <w:div w:id="418061021">
      <w:bodyDiv w:val="1"/>
      <w:marLeft w:val="0"/>
      <w:marRight w:val="0"/>
      <w:marTop w:val="0"/>
      <w:marBottom w:val="0"/>
      <w:divBdr>
        <w:top w:val="none" w:sz="0" w:space="0" w:color="auto"/>
        <w:left w:val="none" w:sz="0" w:space="0" w:color="auto"/>
        <w:bottom w:val="none" w:sz="0" w:space="0" w:color="auto"/>
        <w:right w:val="none" w:sz="0" w:space="0" w:color="auto"/>
      </w:divBdr>
    </w:div>
    <w:div w:id="423263624">
      <w:bodyDiv w:val="1"/>
      <w:marLeft w:val="0"/>
      <w:marRight w:val="0"/>
      <w:marTop w:val="0"/>
      <w:marBottom w:val="0"/>
      <w:divBdr>
        <w:top w:val="none" w:sz="0" w:space="0" w:color="auto"/>
        <w:left w:val="none" w:sz="0" w:space="0" w:color="auto"/>
        <w:bottom w:val="none" w:sz="0" w:space="0" w:color="auto"/>
        <w:right w:val="none" w:sz="0" w:space="0" w:color="auto"/>
      </w:divBdr>
    </w:div>
    <w:div w:id="425081010">
      <w:bodyDiv w:val="1"/>
      <w:marLeft w:val="0"/>
      <w:marRight w:val="0"/>
      <w:marTop w:val="0"/>
      <w:marBottom w:val="0"/>
      <w:divBdr>
        <w:top w:val="none" w:sz="0" w:space="0" w:color="auto"/>
        <w:left w:val="none" w:sz="0" w:space="0" w:color="auto"/>
        <w:bottom w:val="none" w:sz="0" w:space="0" w:color="auto"/>
        <w:right w:val="none" w:sz="0" w:space="0" w:color="auto"/>
      </w:divBdr>
      <w:divsChild>
        <w:div w:id="983000939">
          <w:marLeft w:val="0"/>
          <w:marRight w:val="0"/>
          <w:marTop w:val="0"/>
          <w:marBottom w:val="0"/>
          <w:divBdr>
            <w:top w:val="none" w:sz="0" w:space="0" w:color="auto"/>
            <w:left w:val="none" w:sz="0" w:space="0" w:color="auto"/>
            <w:bottom w:val="none" w:sz="0" w:space="0" w:color="auto"/>
            <w:right w:val="none" w:sz="0" w:space="0" w:color="auto"/>
          </w:divBdr>
          <w:divsChild>
            <w:div w:id="1146239165">
              <w:marLeft w:val="0"/>
              <w:marRight w:val="0"/>
              <w:marTop w:val="0"/>
              <w:marBottom w:val="0"/>
              <w:divBdr>
                <w:top w:val="none" w:sz="0" w:space="0" w:color="auto"/>
                <w:left w:val="none" w:sz="0" w:space="0" w:color="auto"/>
                <w:bottom w:val="none" w:sz="0" w:space="0" w:color="auto"/>
                <w:right w:val="none" w:sz="0" w:space="0" w:color="auto"/>
              </w:divBdr>
              <w:divsChild>
                <w:div w:id="1138689513">
                  <w:marLeft w:val="0"/>
                  <w:marRight w:val="0"/>
                  <w:marTop w:val="0"/>
                  <w:marBottom w:val="0"/>
                  <w:divBdr>
                    <w:top w:val="none" w:sz="0" w:space="0" w:color="auto"/>
                    <w:left w:val="none" w:sz="0" w:space="0" w:color="auto"/>
                    <w:bottom w:val="none" w:sz="0" w:space="0" w:color="auto"/>
                    <w:right w:val="none" w:sz="0" w:space="0" w:color="auto"/>
                  </w:divBdr>
                  <w:divsChild>
                    <w:div w:id="785388964">
                      <w:marLeft w:val="0"/>
                      <w:marRight w:val="0"/>
                      <w:marTop w:val="0"/>
                      <w:marBottom w:val="0"/>
                      <w:divBdr>
                        <w:top w:val="none" w:sz="0" w:space="0" w:color="auto"/>
                        <w:left w:val="none" w:sz="0" w:space="0" w:color="auto"/>
                        <w:bottom w:val="none" w:sz="0" w:space="0" w:color="auto"/>
                        <w:right w:val="none" w:sz="0" w:space="0" w:color="auto"/>
                      </w:divBdr>
                      <w:divsChild>
                        <w:div w:id="2143422516">
                          <w:marLeft w:val="0"/>
                          <w:marRight w:val="0"/>
                          <w:marTop w:val="0"/>
                          <w:marBottom w:val="0"/>
                          <w:divBdr>
                            <w:top w:val="none" w:sz="0" w:space="0" w:color="auto"/>
                            <w:left w:val="none" w:sz="0" w:space="0" w:color="auto"/>
                            <w:bottom w:val="none" w:sz="0" w:space="0" w:color="auto"/>
                            <w:right w:val="none" w:sz="0" w:space="0" w:color="auto"/>
                          </w:divBdr>
                          <w:divsChild>
                            <w:div w:id="13064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3511">
              <w:marLeft w:val="0"/>
              <w:marRight w:val="0"/>
              <w:marTop w:val="0"/>
              <w:marBottom w:val="0"/>
              <w:divBdr>
                <w:top w:val="none" w:sz="0" w:space="0" w:color="auto"/>
                <w:left w:val="none" w:sz="0" w:space="0" w:color="auto"/>
                <w:bottom w:val="none" w:sz="0" w:space="0" w:color="auto"/>
                <w:right w:val="none" w:sz="0" w:space="0" w:color="auto"/>
              </w:divBdr>
              <w:divsChild>
                <w:div w:id="2086996570">
                  <w:marLeft w:val="0"/>
                  <w:marRight w:val="0"/>
                  <w:marTop w:val="0"/>
                  <w:marBottom w:val="0"/>
                  <w:divBdr>
                    <w:top w:val="none" w:sz="0" w:space="0" w:color="auto"/>
                    <w:left w:val="none" w:sz="0" w:space="0" w:color="auto"/>
                    <w:bottom w:val="none" w:sz="0" w:space="0" w:color="auto"/>
                    <w:right w:val="none" w:sz="0" w:space="0" w:color="auto"/>
                  </w:divBdr>
                  <w:divsChild>
                    <w:div w:id="854000593">
                      <w:marLeft w:val="0"/>
                      <w:marRight w:val="0"/>
                      <w:marTop w:val="0"/>
                      <w:marBottom w:val="0"/>
                      <w:divBdr>
                        <w:top w:val="none" w:sz="0" w:space="0" w:color="auto"/>
                        <w:left w:val="none" w:sz="0" w:space="0" w:color="auto"/>
                        <w:bottom w:val="none" w:sz="0" w:space="0" w:color="auto"/>
                        <w:right w:val="none" w:sz="0" w:space="0" w:color="auto"/>
                      </w:divBdr>
                    </w:div>
                  </w:divsChild>
                </w:div>
                <w:div w:id="584917964">
                  <w:marLeft w:val="0"/>
                  <w:marRight w:val="0"/>
                  <w:marTop w:val="0"/>
                  <w:marBottom w:val="0"/>
                  <w:divBdr>
                    <w:top w:val="none" w:sz="0" w:space="0" w:color="auto"/>
                    <w:left w:val="none" w:sz="0" w:space="0" w:color="auto"/>
                    <w:bottom w:val="none" w:sz="0" w:space="0" w:color="auto"/>
                    <w:right w:val="none" w:sz="0" w:space="0" w:color="auto"/>
                  </w:divBdr>
                  <w:divsChild>
                    <w:div w:id="71974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734096">
      <w:bodyDiv w:val="1"/>
      <w:marLeft w:val="0"/>
      <w:marRight w:val="0"/>
      <w:marTop w:val="0"/>
      <w:marBottom w:val="0"/>
      <w:divBdr>
        <w:top w:val="none" w:sz="0" w:space="0" w:color="auto"/>
        <w:left w:val="none" w:sz="0" w:space="0" w:color="auto"/>
        <w:bottom w:val="none" w:sz="0" w:space="0" w:color="auto"/>
        <w:right w:val="none" w:sz="0" w:space="0" w:color="auto"/>
      </w:divBdr>
    </w:div>
    <w:div w:id="428502326">
      <w:bodyDiv w:val="1"/>
      <w:marLeft w:val="0"/>
      <w:marRight w:val="0"/>
      <w:marTop w:val="0"/>
      <w:marBottom w:val="0"/>
      <w:divBdr>
        <w:top w:val="none" w:sz="0" w:space="0" w:color="auto"/>
        <w:left w:val="none" w:sz="0" w:space="0" w:color="auto"/>
        <w:bottom w:val="none" w:sz="0" w:space="0" w:color="auto"/>
        <w:right w:val="none" w:sz="0" w:space="0" w:color="auto"/>
      </w:divBdr>
    </w:div>
    <w:div w:id="428543538">
      <w:bodyDiv w:val="1"/>
      <w:marLeft w:val="0"/>
      <w:marRight w:val="0"/>
      <w:marTop w:val="0"/>
      <w:marBottom w:val="0"/>
      <w:divBdr>
        <w:top w:val="none" w:sz="0" w:space="0" w:color="auto"/>
        <w:left w:val="none" w:sz="0" w:space="0" w:color="auto"/>
        <w:bottom w:val="none" w:sz="0" w:space="0" w:color="auto"/>
        <w:right w:val="none" w:sz="0" w:space="0" w:color="auto"/>
      </w:divBdr>
    </w:div>
    <w:div w:id="441533809">
      <w:bodyDiv w:val="1"/>
      <w:marLeft w:val="0"/>
      <w:marRight w:val="0"/>
      <w:marTop w:val="0"/>
      <w:marBottom w:val="0"/>
      <w:divBdr>
        <w:top w:val="none" w:sz="0" w:space="0" w:color="auto"/>
        <w:left w:val="none" w:sz="0" w:space="0" w:color="auto"/>
        <w:bottom w:val="none" w:sz="0" w:space="0" w:color="auto"/>
        <w:right w:val="none" w:sz="0" w:space="0" w:color="auto"/>
      </w:divBdr>
    </w:div>
    <w:div w:id="444734268">
      <w:bodyDiv w:val="1"/>
      <w:marLeft w:val="0"/>
      <w:marRight w:val="0"/>
      <w:marTop w:val="0"/>
      <w:marBottom w:val="0"/>
      <w:divBdr>
        <w:top w:val="none" w:sz="0" w:space="0" w:color="auto"/>
        <w:left w:val="none" w:sz="0" w:space="0" w:color="auto"/>
        <w:bottom w:val="none" w:sz="0" w:space="0" w:color="auto"/>
        <w:right w:val="none" w:sz="0" w:space="0" w:color="auto"/>
      </w:divBdr>
    </w:div>
    <w:div w:id="451291280">
      <w:bodyDiv w:val="1"/>
      <w:marLeft w:val="0"/>
      <w:marRight w:val="0"/>
      <w:marTop w:val="0"/>
      <w:marBottom w:val="0"/>
      <w:divBdr>
        <w:top w:val="none" w:sz="0" w:space="0" w:color="auto"/>
        <w:left w:val="none" w:sz="0" w:space="0" w:color="auto"/>
        <w:bottom w:val="none" w:sz="0" w:space="0" w:color="auto"/>
        <w:right w:val="none" w:sz="0" w:space="0" w:color="auto"/>
      </w:divBdr>
    </w:div>
    <w:div w:id="463887295">
      <w:bodyDiv w:val="1"/>
      <w:marLeft w:val="0"/>
      <w:marRight w:val="0"/>
      <w:marTop w:val="0"/>
      <w:marBottom w:val="0"/>
      <w:divBdr>
        <w:top w:val="none" w:sz="0" w:space="0" w:color="auto"/>
        <w:left w:val="none" w:sz="0" w:space="0" w:color="auto"/>
        <w:bottom w:val="none" w:sz="0" w:space="0" w:color="auto"/>
        <w:right w:val="none" w:sz="0" w:space="0" w:color="auto"/>
      </w:divBdr>
    </w:div>
    <w:div w:id="504591260">
      <w:bodyDiv w:val="1"/>
      <w:marLeft w:val="0"/>
      <w:marRight w:val="0"/>
      <w:marTop w:val="0"/>
      <w:marBottom w:val="0"/>
      <w:divBdr>
        <w:top w:val="none" w:sz="0" w:space="0" w:color="auto"/>
        <w:left w:val="none" w:sz="0" w:space="0" w:color="auto"/>
        <w:bottom w:val="none" w:sz="0" w:space="0" w:color="auto"/>
        <w:right w:val="none" w:sz="0" w:space="0" w:color="auto"/>
      </w:divBdr>
    </w:div>
    <w:div w:id="505098315">
      <w:bodyDiv w:val="1"/>
      <w:marLeft w:val="0"/>
      <w:marRight w:val="0"/>
      <w:marTop w:val="0"/>
      <w:marBottom w:val="0"/>
      <w:divBdr>
        <w:top w:val="none" w:sz="0" w:space="0" w:color="auto"/>
        <w:left w:val="none" w:sz="0" w:space="0" w:color="auto"/>
        <w:bottom w:val="none" w:sz="0" w:space="0" w:color="auto"/>
        <w:right w:val="none" w:sz="0" w:space="0" w:color="auto"/>
      </w:divBdr>
    </w:div>
    <w:div w:id="515651942">
      <w:bodyDiv w:val="1"/>
      <w:marLeft w:val="0"/>
      <w:marRight w:val="0"/>
      <w:marTop w:val="0"/>
      <w:marBottom w:val="0"/>
      <w:divBdr>
        <w:top w:val="none" w:sz="0" w:space="0" w:color="auto"/>
        <w:left w:val="none" w:sz="0" w:space="0" w:color="auto"/>
        <w:bottom w:val="none" w:sz="0" w:space="0" w:color="auto"/>
        <w:right w:val="none" w:sz="0" w:space="0" w:color="auto"/>
      </w:divBdr>
    </w:div>
    <w:div w:id="520628187">
      <w:bodyDiv w:val="1"/>
      <w:marLeft w:val="0"/>
      <w:marRight w:val="0"/>
      <w:marTop w:val="0"/>
      <w:marBottom w:val="0"/>
      <w:divBdr>
        <w:top w:val="none" w:sz="0" w:space="0" w:color="auto"/>
        <w:left w:val="none" w:sz="0" w:space="0" w:color="auto"/>
        <w:bottom w:val="none" w:sz="0" w:space="0" w:color="auto"/>
        <w:right w:val="none" w:sz="0" w:space="0" w:color="auto"/>
      </w:divBdr>
    </w:div>
    <w:div w:id="540215199">
      <w:bodyDiv w:val="1"/>
      <w:marLeft w:val="0"/>
      <w:marRight w:val="0"/>
      <w:marTop w:val="0"/>
      <w:marBottom w:val="0"/>
      <w:divBdr>
        <w:top w:val="none" w:sz="0" w:space="0" w:color="auto"/>
        <w:left w:val="none" w:sz="0" w:space="0" w:color="auto"/>
        <w:bottom w:val="none" w:sz="0" w:space="0" w:color="auto"/>
        <w:right w:val="none" w:sz="0" w:space="0" w:color="auto"/>
      </w:divBdr>
    </w:div>
    <w:div w:id="542526764">
      <w:bodyDiv w:val="1"/>
      <w:marLeft w:val="0"/>
      <w:marRight w:val="0"/>
      <w:marTop w:val="0"/>
      <w:marBottom w:val="0"/>
      <w:divBdr>
        <w:top w:val="none" w:sz="0" w:space="0" w:color="auto"/>
        <w:left w:val="none" w:sz="0" w:space="0" w:color="auto"/>
        <w:bottom w:val="none" w:sz="0" w:space="0" w:color="auto"/>
        <w:right w:val="none" w:sz="0" w:space="0" w:color="auto"/>
      </w:divBdr>
    </w:div>
    <w:div w:id="543100629">
      <w:bodyDiv w:val="1"/>
      <w:marLeft w:val="0"/>
      <w:marRight w:val="0"/>
      <w:marTop w:val="0"/>
      <w:marBottom w:val="0"/>
      <w:divBdr>
        <w:top w:val="none" w:sz="0" w:space="0" w:color="auto"/>
        <w:left w:val="none" w:sz="0" w:space="0" w:color="auto"/>
        <w:bottom w:val="none" w:sz="0" w:space="0" w:color="auto"/>
        <w:right w:val="none" w:sz="0" w:space="0" w:color="auto"/>
      </w:divBdr>
    </w:div>
    <w:div w:id="558783751">
      <w:bodyDiv w:val="1"/>
      <w:marLeft w:val="0"/>
      <w:marRight w:val="0"/>
      <w:marTop w:val="0"/>
      <w:marBottom w:val="0"/>
      <w:divBdr>
        <w:top w:val="none" w:sz="0" w:space="0" w:color="auto"/>
        <w:left w:val="none" w:sz="0" w:space="0" w:color="auto"/>
        <w:bottom w:val="none" w:sz="0" w:space="0" w:color="auto"/>
        <w:right w:val="none" w:sz="0" w:space="0" w:color="auto"/>
      </w:divBdr>
    </w:div>
    <w:div w:id="562066539">
      <w:bodyDiv w:val="1"/>
      <w:marLeft w:val="0"/>
      <w:marRight w:val="0"/>
      <w:marTop w:val="0"/>
      <w:marBottom w:val="0"/>
      <w:divBdr>
        <w:top w:val="none" w:sz="0" w:space="0" w:color="auto"/>
        <w:left w:val="none" w:sz="0" w:space="0" w:color="auto"/>
        <w:bottom w:val="none" w:sz="0" w:space="0" w:color="auto"/>
        <w:right w:val="none" w:sz="0" w:space="0" w:color="auto"/>
      </w:divBdr>
    </w:div>
    <w:div w:id="579556569">
      <w:bodyDiv w:val="1"/>
      <w:marLeft w:val="0"/>
      <w:marRight w:val="0"/>
      <w:marTop w:val="0"/>
      <w:marBottom w:val="0"/>
      <w:divBdr>
        <w:top w:val="none" w:sz="0" w:space="0" w:color="auto"/>
        <w:left w:val="none" w:sz="0" w:space="0" w:color="auto"/>
        <w:bottom w:val="none" w:sz="0" w:space="0" w:color="auto"/>
        <w:right w:val="none" w:sz="0" w:space="0" w:color="auto"/>
      </w:divBdr>
    </w:div>
    <w:div w:id="579870824">
      <w:bodyDiv w:val="1"/>
      <w:marLeft w:val="0"/>
      <w:marRight w:val="0"/>
      <w:marTop w:val="0"/>
      <w:marBottom w:val="0"/>
      <w:divBdr>
        <w:top w:val="none" w:sz="0" w:space="0" w:color="auto"/>
        <w:left w:val="none" w:sz="0" w:space="0" w:color="auto"/>
        <w:bottom w:val="none" w:sz="0" w:space="0" w:color="auto"/>
        <w:right w:val="none" w:sz="0" w:space="0" w:color="auto"/>
      </w:divBdr>
    </w:div>
    <w:div w:id="583615542">
      <w:bodyDiv w:val="1"/>
      <w:marLeft w:val="0"/>
      <w:marRight w:val="0"/>
      <w:marTop w:val="0"/>
      <w:marBottom w:val="0"/>
      <w:divBdr>
        <w:top w:val="none" w:sz="0" w:space="0" w:color="auto"/>
        <w:left w:val="none" w:sz="0" w:space="0" w:color="auto"/>
        <w:bottom w:val="none" w:sz="0" w:space="0" w:color="auto"/>
        <w:right w:val="none" w:sz="0" w:space="0" w:color="auto"/>
      </w:divBdr>
    </w:div>
    <w:div w:id="584844866">
      <w:bodyDiv w:val="1"/>
      <w:marLeft w:val="0"/>
      <w:marRight w:val="0"/>
      <w:marTop w:val="0"/>
      <w:marBottom w:val="0"/>
      <w:divBdr>
        <w:top w:val="none" w:sz="0" w:space="0" w:color="auto"/>
        <w:left w:val="none" w:sz="0" w:space="0" w:color="auto"/>
        <w:bottom w:val="none" w:sz="0" w:space="0" w:color="auto"/>
        <w:right w:val="none" w:sz="0" w:space="0" w:color="auto"/>
      </w:divBdr>
    </w:div>
    <w:div w:id="590092438">
      <w:bodyDiv w:val="1"/>
      <w:marLeft w:val="0"/>
      <w:marRight w:val="0"/>
      <w:marTop w:val="0"/>
      <w:marBottom w:val="0"/>
      <w:divBdr>
        <w:top w:val="none" w:sz="0" w:space="0" w:color="auto"/>
        <w:left w:val="none" w:sz="0" w:space="0" w:color="auto"/>
        <w:bottom w:val="none" w:sz="0" w:space="0" w:color="auto"/>
        <w:right w:val="none" w:sz="0" w:space="0" w:color="auto"/>
      </w:divBdr>
    </w:div>
    <w:div w:id="599610785">
      <w:bodyDiv w:val="1"/>
      <w:marLeft w:val="0"/>
      <w:marRight w:val="0"/>
      <w:marTop w:val="0"/>
      <w:marBottom w:val="0"/>
      <w:divBdr>
        <w:top w:val="none" w:sz="0" w:space="0" w:color="auto"/>
        <w:left w:val="none" w:sz="0" w:space="0" w:color="auto"/>
        <w:bottom w:val="none" w:sz="0" w:space="0" w:color="auto"/>
        <w:right w:val="none" w:sz="0" w:space="0" w:color="auto"/>
      </w:divBdr>
    </w:div>
    <w:div w:id="608313052">
      <w:bodyDiv w:val="1"/>
      <w:marLeft w:val="0"/>
      <w:marRight w:val="0"/>
      <w:marTop w:val="0"/>
      <w:marBottom w:val="0"/>
      <w:divBdr>
        <w:top w:val="none" w:sz="0" w:space="0" w:color="auto"/>
        <w:left w:val="none" w:sz="0" w:space="0" w:color="auto"/>
        <w:bottom w:val="none" w:sz="0" w:space="0" w:color="auto"/>
        <w:right w:val="none" w:sz="0" w:space="0" w:color="auto"/>
      </w:divBdr>
    </w:div>
    <w:div w:id="625939503">
      <w:bodyDiv w:val="1"/>
      <w:marLeft w:val="0"/>
      <w:marRight w:val="0"/>
      <w:marTop w:val="0"/>
      <w:marBottom w:val="0"/>
      <w:divBdr>
        <w:top w:val="none" w:sz="0" w:space="0" w:color="auto"/>
        <w:left w:val="none" w:sz="0" w:space="0" w:color="auto"/>
        <w:bottom w:val="none" w:sz="0" w:space="0" w:color="auto"/>
        <w:right w:val="none" w:sz="0" w:space="0" w:color="auto"/>
      </w:divBdr>
    </w:div>
    <w:div w:id="630479803">
      <w:bodyDiv w:val="1"/>
      <w:marLeft w:val="0"/>
      <w:marRight w:val="0"/>
      <w:marTop w:val="0"/>
      <w:marBottom w:val="0"/>
      <w:divBdr>
        <w:top w:val="none" w:sz="0" w:space="0" w:color="auto"/>
        <w:left w:val="none" w:sz="0" w:space="0" w:color="auto"/>
        <w:bottom w:val="none" w:sz="0" w:space="0" w:color="auto"/>
        <w:right w:val="none" w:sz="0" w:space="0" w:color="auto"/>
      </w:divBdr>
    </w:div>
    <w:div w:id="654185796">
      <w:bodyDiv w:val="1"/>
      <w:marLeft w:val="0"/>
      <w:marRight w:val="0"/>
      <w:marTop w:val="0"/>
      <w:marBottom w:val="0"/>
      <w:divBdr>
        <w:top w:val="none" w:sz="0" w:space="0" w:color="auto"/>
        <w:left w:val="none" w:sz="0" w:space="0" w:color="auto"/>
        <w:bottom w:val="none" w:sz="0" w:space="0" w:color="auto"/>
        <w:right w:val="none" w:sz="0" w:space="0" w:color="auto"/>
      </w:divBdr>
    </w:div>
    <w:div w:id="660548409">
      <w:bodyDiv w:val="1"/>
      <w:marLeft w:val="0"/>
      <w:marRight w:val="0"/>
      <w:marTop w:val="0"/>
      <w:marBottom w:val="0"/>
      <w:divBdr>
        <w:top w:val="none" w:sz="0" w:space="0" w:color="auto"/>
        <w:left w:val="none" w:sz="0" w:space="0" w:color="auto"/>
        <w:bottom w:val="none" w:sz="0" w:space="0" w:color="auto"/>
        <w:right w:val="none" w:sz="0" w:space="0" w:color="auto"/>
      </w:divBdr>
    </w:div>
    <w:div w:id="668019634">
      <w:bodyDiv w:val="1"/>
      <w:marLeft w:val="0"/>
      <w:marRight w:val="0"/>
      <w:marTop w:val="0"/>
      <w:marBottom w:val="0"/>
      <w:divBdr>
        <w:top w:val="none" w:sz="0" w:space="0" w:color="auto"/>
        <w:left w:val="none" w:sz="0" w:space="0" w:color="auto"/>
        <w:bottom w:val="none" w:sz="0" w:space="0" w:color="auto"/>
        <w:right w:val="none" w:sz="0" w:space="0" w:color="auto"/>
      </w:divBdr>
    </w:div>
    <w:div w:id="678893537">
      <w:bodyDiv w:val="1"/>
      <w:marLeft w:val="0"/>
      <w:marRight w:val="0"/>
      <w:marTop w:val="0"/>
      <w:marBottom w:val="0"/>
      <w:divBdr>
        <w:top w:val="none" w:sz="0" w:space="0" w:color="auto"/>
        <w:left w:val="none" w:sz="0" w:space="0" w:color="auto"/>
        <w:bottom w:val="none" w:sz="0" w:space="0" w:color="auto"/>
        <w:right w:val="none" w:sz="0" w:space="0" w:color="auto"/>
      </w:divBdr>
    </w:div>
    <w:div w:id="687947116">
      <w:bodyDiv w:val="1"/>
      <w:marLeft w:val="0"/>
      <w:marRight w:val="0"/>
      <w:marTop w:val="0"/>
      <w:marBottom w:val="0"/>
      <w:divBdr>
        <w:top w:val="none" w:sz="0" w:space="0" w:color="auto"/>
        <w:left w:val="none" w:sz="0" w:space="0" w:color="auto"/>
        <w:bottom w:val="none" w:sz="0" w:space="0" w:color="auto"/>
        <w:right w:val="none" w:sz="0" w:space="0" w:color="auto"/>
      </w:divBdr>
    </w:div>
    <w:div w:id="699015734">
      <w:bodyDiv w:val="1"/>
      <w:marLeft w:val="0"/>
      <w:marRight w:val="0"/>
      <w:marTop w:val="0"/>
      <w:marBottom w:val="0"/>
      <w:divBdr>
        <w:top w:val="none" w:sz="0" w:space="0" w:color="auto"/>
        <w:left w:val="none" w:sz="0" w:space="0" w:color="auto"/>
        <w:bottom w:val="none" w:sz="0" w:space="0" w:color="auto"/>
        <w:right w:val="none" w:sz="0" w:space="0" w:color="auto"/>
      </w:divBdr>
    </w:div>
    <w:div w:id="699235950">
      <w:bodyDiv w:val="1"/>
      <w:marLeft w:val="0"/>
      <w:marRight w:val="0"/>
      <w:marTop w:val="0"/>
      <w:marBottom w:val="0"/>
      <w:divBdr>
        <w:top w:val="none" w:sz="0" w:space="0" w:color="auto"/>
        <w:left w:val="none" w:sz="0" w:space="0" w:color="auto"/>
        <w:bottom w:val="none" w:sz="0" w:space="0" w:color="auto"/>
        <w:right w:val="none" w:sz="0" w:space="0" w:color="auto"/>
      </w:divBdr>
    </w:div>
    <w:div w:id="721827313">
      <w:bodyDiv w:val="1"/>
      <w:marLeft w:val="0"/>
      <w:marRight w:val="0"/>
      <w:marTop w:val="0"/>
      <w:marBottom w:val="0"/>
      <w:divBdr>
        <w:top w:val="none" w:sz="0" w:space="0" w:color="auto"/>
        <w:left w:val="none" w:sz="0" w:space="0" w:color="auto"/>
        <w:bottom w:val="none" w:sz="0" w:space="0" w:color="auto"/>
        <w:right w:val="none" w:sz="0" w:space="0" w:color="auto"/>
      </w:divBdr>
    </w:div>
    <w:div w:id="737746619">
      <w:bodyDiv w:val="1"/>
      <w:marLeft w:val="0"/>
      <w:marRight w:val="0"/>
      <w:marTop w:val="0"/>
      <w:marBottom w:val="0"/>
      <w:divBdr>
        <w:top w:val="none" w:sz="0" w:space="0" w:color="auto"/>
        <w:left w:val="none" w:sz="0" w:space="0" w:color="auto"/>
        <w:bottom w:val="none" w:sz="0" w:space="0" w:color="auto"/>
        <w:right w:val="none" w:sz="0" w:space="0" w:color="auto"/>
      </w:divBdr>
    </w:div>
    <w:div w:id="748308486">
      <w:bodyDiv w:val="1"/>
      <w:marLeft w:val="0"/>
      <w:marRight w:val="0"/>
      <w:marTop w:val="0"/>
      <w:marBottom w:val="0"/>
      <w:divBdr>
        <w:top w:val="none" w:sz="0" w:space="0" w:color="auto"/>
        <w:left w:val="none" w:sz="0" w:space="0" w:color="auto"/>
        <w:bottom w:val="none" w:sz="0" w:space="0" w:color="auto"/>
        <w:right w:val="none" w:sz="0" w:space="0" w:color="auto"/>
      </w:divBdr>
    </w:div>
    <w:div w:id="755711439">
      <w:bodyDiv w:val="1"/>
      <w:marLeft w:val="0"/>
      <w:marRight w:val="0"/>
      <w:marTop w:val="0"/>
      <w:marBottom w:val="0"/>
      <w:divBdr>
        <w:top w:val="none" w:sz="0" w:space="0" w:color="auto"/>
        <w:left w:val="none" w:sz="0" w:space="0" w:color="auto"/>
        <w:bottom w:val="none" w:sz="0" w:space="0" w:color="auto"/>
        <w:right w:val="none" w:sz="0" w:space="0" w:color="auto"/>
      </w:divBdr>
    </w:div>
    <w:div w:id="774599653">
      <w:bodyDiv w:val="1"/>
      <w:marLeft w:val="0"/>
      <w:marRight w:val="0"/>
      <w:marTop w:val="0"/>
      <w:marBottom w:val="0"/>
      <w:divBdr>
        <w:top w:val="none" w:sz="0" w:space="0" w:color="auto"/>
        <w:left w:val="none" w:sz="0" w:space="0" w:color="auto"/>
        <w:bottom w:val="none" w:sz="0" w:space="0" w:color="auto"/>
        <w:right w:val="none" w:sz="0" w:space="0" w:color="auto"/>
      </w:divBdr>
    </w:div>
    <w:div w:id="775292299">
      <w:bodyDiv w:val="1"/>
      <w:marLeft w:val="0"/>
      <w:marRight w:val="0"/>
      <w:marTop w:val="0"/>
      <w:marBottom w:val="0"/>
      <w:divBdr>
        <w:top w:val="none" w:sz="0" w:space="0" w:color="auto"/>
        <w:left w:val="none" w:sz="0" w:space="0" w:color="auto"/>
        <w:bottom w:val="none" w:sz="0" w:space="0" w:color="auto"/>
        <w:right w:val="none" w:sz="0" w:space="0" w:color="auto"/>
      </w:divBdr>
      <w:divsChild>
        <w:div w:id="1997873439">
          <w:marLeft w:val="0"/>
          <w:marRight w:val="0"/>
          <w:marTop w:val="0"/>
          <w:marBottom w:val="0"/>
          <w:divBdr>
            <w:top w:val="none" w:sz="0" w:space="0" w:color="auto"/>
            <w:left w:val="none" w:sz="0" w:space="0" w:color="auto"/>
            <w:bottom w:val="none" w:sz="0" w:space="0" w:color="auto"/>
            <w:right w:val="none" w:sz="0" w:space="0" w:color="auto"/>
          </w:divBdr>
          <w:divsChild>
            <w:div w:id="80735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93849">
      <w:bodyDiv w:val="1"/>
      <w:marLeft w:val="0"/>
      <w:marRight w:val="0"/>
      <w:marTop w:val="0"/>
      <w:marBottom w:val="0"/>
      <w:divBdr>
        <w:top w:val="none" w:sz="0" w:space="0" w:color="auto"/>
        <w:left w:val="none" w:sz="0" w:space="0" w:color="auto"/>
        <w:bottom w:val="none" w:sz="0" w:space="0" w:color="auto"/>
        <w:right w:val="none" w:sz="0" w:space="0" w:color="auto"/>
      </w:divBdr>
    </w:div>
    <w:div w:id="779223492">
      <w:bodyDiv w:val="1"/>
      <w:marLeft w:val="0"/>
      <w:marRight w:val="0"/>
      <w:marTop w:val="0"/>
      <w:marBottom w:val="0"/>
      <w:divBdr>
        <w:top w:val="none" w:sz="0" w:space="0" w:color="auto"/>
        <w:left w:val="none" w:sz="0" w:space="0" w:color="auto"/>
        <w:bottom w:val="none" w:sz="0" w:space="0" w:color="auto"/>
        <w:right w:val="none" w:sz="0" w:space="0" w:color="auto"/>
      </w:divBdr>
    </w:div>
    <w:div w:id="781220317">
      <w:bodyDiv w:val="1"/>
      <w:marLeft w:val="0"/>
      <w:marRight w:val="0"/>
      <w:marTop w:val="0"/>
      <w:marBottom w:val="0"/>
      <w:divBdr>
        <w:top w:val="none" w:sz="0" w:space="0" w:color="auto"/>
        <w:left w:val="none" w:sz="0" w:space="0" w:color="auto"/>
        <w:bottom w:val="none" w:sz="0" w:space="0" w:color="auto"/>
        <w:right w:val="none" w:sz="0" w:space="0" w:color="auto"/>
      </w:divBdr>
    </w:div>
    <w:div w:id="810175158">
      <w:bodyDiv w:val="1"/>
      <w:marLeft w:val="0"/>
      <w:marRight w:val="0"/>
      <w:marTop w:val="0"/>
      <w:marBottom w:val="0"/>
      <w:divBdr>
        <w:top w:val="none" w:sz="0" w:space="0" w:color="auto"/>
        <w:left w:val="none" w:sz="0" w:space="0" w:color="auto"/>
        <w:bottom w:val="none" w:sz="0" w:space="0" w:color="auto"/>
        <w:right w:val="none" w:sz="0" w:space="0" w:color="auto"/>
      </w:divBdr>
    </w:div>
    <w:div w:id="818153081">
      <w:bodyDiv w:val="1"/>
      <w:marLeft w:val="0"/>
      <w:marRight w:val="0"/>
      <w:marTop w:val="0"/>
      <w:marBottom w:val="0"/>
      <w:divBdr>
        <w:top w:val="none" w:sz="0" w:space="0" w:color="auto"/>
        <w:left w:val="none" w:sz="0" w:space="0" w:color="auto"/>
        <w:bottom w:val="none" w:sz="0" w:space="0" w:color="auto"/>
        <w:right w:val="none" w:sz="0" w:space="0" w:color="auto"/>
      </w:divBdr>
    </w:div>
    <w:div w:id="821847280">
      <w:bodyDiv w:val="1"/>
      <w:marLeft w:val="0"/>
      <w:marRight w:val="0"/>
      <w:marTop w:val="0"/>
      <w:marBottom w:val="0"/>
      <w:divBdr>
        <w:top w:val="none" w:sz="0" w:space="0" w:color="auto"/>
        <w:left w:val="none" w:sz="0" w:space="0" w:color="auto"/>
        <w:bottom w:val="none" w:sz="0" w:space="0" w:color="auto"/>
        <w:right w:val="none" w:sz="0" w:space="0" w:color="auto"/>
      </w:divBdr>
    </w:div>
    <w:div w:id="846869265">
      <w:bodyDiv w:val="1"/>
      <w:marLeft w:val="0"/>
      <w:marRight w:val="0"/>
      <w:marTop w:val="0"/>
      <w:marBottom w:val="0"/>
      <w:divBdr>
        <w:top w:val="none" w:sz="0" w:space="0" w:color="auto"/>
        <w:left w:val="none" w:sz="0" w:space="0" w:color="auto"/>
        <w:bottom w:val="none" w:sz="0" w:space="0" w:color="auto"/>
        <w:right w:val="none" w:sz="0" w:space="0" w:color="auto"/>
      </w:divBdr>
    </w:div>
    <w:div w:id="873539953">
      <w:bodyDiv w:val="1"/>
      <w:marLeft w:val="0"/>
      <w:marRight w:val="0"/>
      <w:marTop w:val="0"/>
      <w:marBottom w:val="0"/>
      <w:divBdr>
        <w:top w:val="none" w:sz="0" w:space="0" w:color="auto"/>
        <w:left w:val="none" w:sz="0" w:space="0" w:color="auto"/>
        <w:bottom w:val="none" w:sz="0" w:space="0" w:color="auto"/>
        <w:right w:val="none" w:sz="0" w:space="0" w:color="auto"/>
      </w:divBdr>
    </w:div>
    <w:div w:id="887959775">
      <w:bodyDiv w:val="1"/>
      <w:marLeft w:val="0"/>
      <w:marRight w:val="0"/>
      <w:marTop w:val="0"/>
      <w:marBottom w:val="0"/>
      <w:divBdr>
        <w:top w:val="none" w:sz="0" w:space="0" w:color="auto"/>
        <w:left w:val="none" w:sz="0" w:space="0" w:color="auto"/>
        <w:bottom w:val="none" w:sz="0" w:space="0" w:color="auto"/>
        <w:right w:val="none" w:sz="0" w:space="0" w:color="auto"/>
      </w:divBdr>
    </w:div>
    <w:div w:id="898055685">
      <w:bodyDiv w:val="1"/>
      <w:marLeft w:val="0"/>
      <w:marRight w:val="0"/>
      <w:marTop w:val="0"/>
      <w:marBottom w:val="0"/>
      <w:divBdr>
        <w:top w:val="none" w:sz="0" w:space="0" w:color="auto"/>
        <w:left w:val="none" w:sz="0" w:space="0" w:color="auto"/>
        <w:bottom w:val="none" w:sz="0" w:space="0" w:color="auto"/>
        <w:right w:val="none" w:sz="0" w:space="0" w:color="auto"/>
      </w:divBdr>
    </w:div>
    <w:div w:id="915365017">
      <w:bodyDiv w:val="1"/>
      <w:marLeft w:val="0"/>
      <w:marRight w:val="0"/>
      <w:marTop w:val="0"/>
      <w:marBottom w:val="0"/>
      <w:divBdr>
        <w:top w:val="none" w:sz="0" w:space="0" w:color="auto"/>
        <w:left w:val="none" w:sz="0" w:space="0" w:color="auto"/>
        <w:bottom w:val="none" w:sz="0" w:space="0" w:color="auto"/>
        <w:right w:val="none" w:sz="0" w:space="0" w:color="auto"/>
      </w:divBdr>
    </w:div>
    <w:div w:id="922569081">
      <w:bodyDiv w:val="1"/>
      <w:marLeft w:val="0"/>
      <w:marRight w:val="0"/>
      <w:marTop w:val="0"/>
      <w:marBottom w:val="0"/>
      <w:divBdr>
        <w:top w:val="none" w:sz="0" w:space="0" w:color="auto"/>
        <w:left w:val="none" w:sz="0" w:space="0" w:color="auto"/>
        <w:bottom w:val="none" w:sz="0" w:space="0" w:color="auto"/>
        <w:right w:val="none" w:sz="0" w:space="0" w:color="auto"/>
      </w:divBdr>
    </w:div>
    <w:div w:id="926766259">
      <w:bodyDiv w:val="1"/>
      <w:marLeft w:val="0"/>
      <w:marRight w:val="0"/>
      <w:marTop w:val="0"/>
      <w:marBottom w:val="0"/>
      <w:divBdr>
        <w:top w:val="none" w:sz="0" w:space="0" w:color="auto"/>
        <w:left w:val="none" w:sz="0" w:space="0" w:color="auto"/>
        <w:bottom w:val="none" w:sz="0" w:space="0" w:color="auto"/>
        <w:right w:val="none" w:sz="0" w:space="0" w:color="auto"/>
      </w:divBdr>
    </w:div>
    <w:div w:id="930166899">
      <w:bodyDiv w:val="1"/>
      <w:marLeft w:val="0"/>
      <w:marRight w:val="0"/>
      <w:marTop w:val="0"/>
      <w:marBottom w:val="0"/>
      <w:divBdr>
        <w:top w:val="none" w:sz="0" w:space="0" w:color="auto"/>
        <w:left w:val="none" w:sz="0" w:space="0" w:color="auto"/>
        <w:bottom w:val="none" w:sz="0" w:space="0" w:color="auto"/>
        <w:right w:val="none" w:sz="0" w:space="0" w:color="auto"/>
      </w:divBdr>
    </w:div>
    <w:div w:id="936064992">
      <w:bodyDiv w:val="1"/>
      <w:marLeft w:val="0"/>
      <w:marRight w:val="0"/>
      <w:marTop w:val="0"/>
      <w:marBottom w:val="0"/>
      <w:divBdr>
        <w:top w:val="none" w:sz="0" w:space="0" w:color="auto"/>
        <w:left w:val="none" w:sz="0" w:space="0" w:color="auto"/>
        <w:bottom w:val="none" w:sz="0" w:space="0" w:color="auto"/>
        <w:right w:val="none" w:sz="0" w:space="0" w:color="auto"/>
      </w:divBdr>
    </w:div>
    <w:div w:id="952127552">
      <w:bodyDiv w:val="1"/>
      <w:marLeft w:val="0"/>
      <w:marRight w:val="0"/>
      <w:marTop w:val="0"/>
      <w:marBottom w:val="0"/>
      <w:divBdr>
        <w:top w:val="none" w:sz="0" w:space="0" w:color="auto"/>
        <w:left w:val="none" w:sz="0" w:space="0" w:color="auto"/>
        <w:bottom w:val="none" w:sz="0" w:space="0" w:color="auto"/>
        <w:right w:val="none" w:sz="0" w:space="0" w:color="auto"/>
      </w:divBdr>
    </w:div>
    <w:div w:id="956183322">
      <w:bodyDiv w:val="1"/>
      <w:marLeft w:val="0"/>
      <w:marRight w:val="0"/>
      <w:marTop w:val="0"/>
      <w:marBottom w:val="0"/>
      <w:divBdr>
        <w:top w:val="none" w:sz="0" w:space="0" w:color="auto"/>
        <w:left w:val="none" w:sz="0" w:space="0" w:color="auto"/>
        <w:bottom w:val="none" w:sz="0" w:space="0" w:color="auto"/>
        <w:right w:val="none" w:sz="0" w:space="0" w:color="auto"/>
      </w:divBdr>
    </w:div>
    <w:div w:id="984164895">
      <w:bodyDiv w:val="1"/>
      <w:marLeft w:val="0"/>
      <w:marRight w:val="0"/>
      <w:marTop w:val="0"/>
      <w:marBottom w:val="0"/>
      <w:divBdr>
        <w:top w:val="none" w:sz="0" w:space="0" w:color="auto"/>
        <w:left w:val="none" w:sz="0" w:space="0" w:color="auto"/>
        <w:bottom w:val="none" w:sz="0" w:space="0" w:color="auto"/>
        <w:right w:val="none" w:sz="0" w:space="0" w:color="auto"/>
      </w:divBdr>
    </w:div>
    <w:div w:id="987780214">
      <w:bodyDiv w:val="1"/>
      <w:marLeft w:val="0"/>
      <w:marRight w:val="0"/>
      <w:marTop w:val="0"/>
      <w:marBottom w:val="0"/>
      <w:divBdr>
        <w:top w:val="none" w:sz="0" w:space="0" w:color="auto"/>
        <w:left w:val="none" w:sz="0" w:space="0" w:color="auto"/>
        <w:bottom w:val="none" w:sz="0" w:space="0" w:color="auto"/>
        <w:right w:val="none" w:sz="0" w:space="0" w:color="auto"/>
      </w:divBdr>
    </w:div>
    <w:div w:id="995916666">
      <w:bodyDiv w:val="1"/>
      <w:marLeft w:val="0"/>
      <w:marRight w:val="0"/>
      <w:marTop w:val="0"/>
      <w:marBottom w:val="0"/>
      <w:divBdr>
        <w:top w:val="none" w:sz="0" w:space="0" w:color="auto"/>
        <w:left w:val="none" w:sz="0" w:space="0" w:color="auto"/>
        <w:bottom w:val="none" w:sz="0" w:space="0" w:color="auto"/>
        <w:right w:val="none" w:sz="0" w:space="0" w:color="auto"/>
      </w:divBdr>
    </w:div>
    <w:div w:id="1000422510">
      <w:bodyDiv w:val="1"/>
      <w:marLeft w:val="0"/>
      <w:marRight w:val="0"/>
      <w:marTop w:val="0"/>
      <w:marBottom w:val="0"/>
      <w:divBdr>
        <w:top w:val="none" w:sz="0" w:space="0" w:color="auto"/>
        <w:left w:val="none" w:sz="0" w:space="0" w:color="auto"/>
        <w:bottom w:val="none" w:sz="0" w:space="0" w:color="auto"/>
        <w:right w:val="none" w:sz="0" w:space="0" w:color="auto"/>
      </w:divBdr>
    </w:div>
    <w:div w:id="1013534483">
      <w:bodyDiv w:val="1"/>
      <w:marLeft w:val="0"/>
      <w:marRight w:val="0"/>
      <w:marTop w:val="0"/>
      <w:marBottom w:val="0"/>
      <w:divBdr>
        <w:top w:val="none" w:sz="0" w:space="0" w:color="auto"/>
        <w:left w:val="none" w:sz="0" w:space="0" w:color="auto"/>
        <w:bottom w:val="none" w:sz="0" w:space="0" w:color="auto"/>
        <w:right w:val="none" w:sz="0" w:space="0" w:color="auto"/>
      </w:divBdr>
    </w:div>
    <w:div w:id="1033845566">
      <w:bodyDiv w:val="1"/>
      <w:marLeft w:val="0"/>
      <w:marRight w:val="0"/>
      <w:marTop w:val="0"/>
      <w:marBottom w:val="0"/>
      <w:divBdr>
        <w:top w:val="none" w:sz="0" w:space="0" w:color="auto"/>
        <w:left w:val="none" w:sz="0" w:space="0" w:color="auto"/>
        <w:bottom w:val="none" w:sz="0" w:space="0" w:color="auto"/>
        <w:right w:val="none" w:sz="0" w:space="0" w:color="auto"/>
      </w:divBdr>
    </w:div>
    <w:div w:id="1041368219">
      <w:bodyDiv w:val="1"/>
      <w:marLeft w:val="0"/>
      <w:marRight w:val="0"/>
      <w:marTop w:val="0"/>
      <w:marBottom w:val="0"/>
      <w:divBdr>
        <w:top w:val="none" w:sz="0" w:space="0" w:color="auto"/>
        <w:left w:val="none" w:sz="0" w:space="0" w:color="auto"/>
        <w:bottom w:val="none" w:sz="0" w:space="0" w:color="auto"/>
        <w:right w:val="none" w:sz="0" w:space="0" w:color="auto"/>
      </w:divBdr>
    </w:div>
    <w:div w:id="1049306383">
      <w:bodyDiv w:val="1"/>
      <w:marLeft w:val="0"/>
      <w:marRight w:val="0"/>
      <w:marTop w:val="0"/>
      <w:marBottom w:val="0"/>
      <w:divBdr>
        <w:top w:val="none" w:sz="0" w:space="0" w:color="auto"/>
        <w:left w:val="none" w:sz="0" w:space="0" w:color="auto"/>
        <w:bottom w:val="none" w:sz="0" w:space="0" w:color="auto"/>
        <w:right w:val="none" w:sz="0" w:space="0" w:color="auto"/>
      </w:divBdr>
    </w:div>
    <w:div w:id="1050692721">
      <w:bodyDiv w:val="1"/>
      <w:marLeft w:val="0"/>
      <w:marRight w:val="0"/>
      <w:marTop w:val="0"/>
      <w:marBottom w:val="0"/>
      <w:divBdr>
        <w:top w:val="none" w:sz="0" w:space="0" w:color="auto"/>
        <w:left w:val="none" w:sz="0" w:space="0" w:color="auto"/>
        <w:bottom w:val="none" w:sz="0" w:space="0" w:color="auto"/>
        <w:right w:val="none" w:sz="0" w:space="0" w:color="auto"/>
      </w:divBdr>
    </w:div>
    <w:div w:id="1052920519">
      <w:bodyDiv w:val="1"/>
      <w:marLeft w:val="0"/>
      <w:marRight w:val="0"/>
      <w:marTop w:val="0"/>
      <w:marBottom w:val="0"/>
      <w:divBdr>
        <w:top w:val="none" w:sz="0" w:space="0" w:color="auto"/>
        <w:left w:val="none" w:sz="0" w:space="0" w:color="auto"/>
        <w:bottom w:val="none" w:sz="0" w:space="0" w:color="auto"/>
        <w:right w:val="none" w:sz="0" w:space="0" w:color="auto"/>
      </w:divBdr>
    </w:div>
    <w:div w:id="1059591414">
      <w:bodyDiv w:val="1"/>
      <w:marLeft w:val="0"/>
      <w:marRight w:val="0"/>
      <w:marTop w:val="0"/>
      <w:marBottom w:val="0"/>
      <w:divBdr>
        <w:top w:val="none" w:sz="0" w:space="0" w:color="auto"/>
        <w:left w:val="none" w:sz="0" w:space="0" w:color="auto"/>
        <w:bottom w:val="none" w:sz="0" w:space="0" w:color="auto"/>
        <w:right w:val="none" w:sz="0" w:space="0" w:color="auto"/>
      </w:divBdr>
    </w:div>
    <w:div w:id="1073312683">
      <w:bodyDiv w:val="1"/>
      <w:marLeft w:val="0"/>
      <w:marRight w:val="0"/>
      <w:marTop w:val="0"/>
      <w:marBottom w:val="0"/>
      <w:divBdr>
        <w:top w:val="none" w:sz="0" w:space="0" w:color="auto"/>
        <w:left w:val="none" w:sz="0" w:space="0" w:color="auto"/>
        <w:bottom w:val="none" w:sz="0" w:space="0" w:color="auto"/>
        <w:right w:val="none" w:sz="0" w:space="0" w:color="auto"/>
      </w:divBdr>
    </w:div>
    <w:div w:id="1075512727">
      <w:bodyDiv w:val="1"/>
      <w:marLeft w:val="0"/>
      <w:marRight w:val="0"/>
      <w:marTop w:val="0"/>
      <w:marBottom w:val="0"/>
      <w:divBdr>
        <w:top w:val="none" w:sz="0" w:space="0" w:color="auto"/>
        <w:left w:val="none" w:sz="0" w:space="0" w:color="auto"/>
        <w:bottom w:val="none" w:sz="0" w:space="0" w:color="auto"/>
        <w:right w:val="none" w:sz="0" w:space="0" w:color="auto"/>
      </w:divBdr>
    </w:div>
    <w:div w:id="1099569355">
      <w:bodyDiv w:val="1"/>
      <w:marLeft w:val="0"/>
      <w:marRight w:val="0"/>
      <w:marTop w:val="0"/>
      <w:marBottom w:val="0"/>
      <w:divBdr>
        <w:top w:val="none" w:sz="0" w:space="0" w:color="auto"/>
        <w:left w:val="none" w:sz="0" w:space="0" w:color="auto"/>
        <w:bottom w:val="none" w:sz="0" w:space="0" w:color="auto"/>
        <w:right w:val="none" w:sz="0" w:space="0" w:color="auto"/>
      </w:divBdr>
    </w:div>
    <w:div w:id="1109155116">
      <w:bodyDiv w:val="1"/>
      <w:marLeft w:val="0"/>
      <w:marRight w:val="0"/>
      <w:marTop w:val="0"/>
      <w:marBottom w:val="0"/>
      <w:divBdr>
        <w:top w:val="none" w:sz="0" w:space="0" w:color="auto"/>
        <w:left w:val="none" w:sz="0" w:space="0" w:color="auto"/>
        <w:bottom w:val="none" w:sz="0" w:space="0" w:color="auto"/>
        <w:right w:val="none" w:sz="0" w:space="0" w:color="auto"/>
      </w:divBdr>
    </w:div>
    <w:div w:id="1116213403">
      <w:bodyDiv w:val="1"/>
      <w:marLeft w:val="0"/>
      <w:marRight w:val="0"/>
      <w:marTop w:val="0"/>
      <w:marBottom w:val="0"/>
      <w:divBdr>
        <w:top w:val="none" w:sz="0" w:space="0" w:color="auto"/>
        <w:left w:val="none" w:sz="0" w:space="0" w:color="auto"/>
        <w:bottom w:val="none" w:sz="0" w:space="0" w:color="auto"/>
        <w:right w:val="none" w:sz="0" w:space="0" w:color="auto"/>
      </w:divBdr>
    </w:div>
    <w:div w:id="1146698990">
      <w:bodyDiv w:val="1"/>
      <w:marLeft w:val="0"/>
      <w:marRight w:val="0"/>
      <w:marTop w:val="0"/>
      <w:marBottom w:val="0"/>
      <w:divBdr>
        <w:top w:val="none" w:sz="0" w:space="0" w:color="auto"/>
        <w:left w:val="none" w:sz="0" w:space="0" w:color="auto"/>
        <w:bottom w:val="none" w:sz="0" w:space="0" w:color="auto"/>
        <w:right w:val="none" w:sz="0" w:space="0" w:color="auto"/>
      </w:divBdr>
    </w:div>
    <w:div w:id="1161698258">
      <w:bodyDiv w:val="1"/>
      <w:marLeft w:val="0"/>
      <w:marRight w:val="0"/>
      <w:marTop w:val="0"/>
      <w:marBottom w:val="0"/>
      <w:divBdr>
        <w:top w:val="none" w:sz="0" w:space="0" w:color="auto"/>
        <w:left w:val="none" w:sz="0" w:space="0" w:color="auto"/>
        <w:bottom w:val="none" w:sz="0" w:space="0" w:color="auto"/>
        <w:right w:val="none" w:sz="0" w:space="0" w:color="auto"/>
      </w:divBdr>
    </w:div>
    <w:div w:id="1165706721">
      <w:bodyDiv w:val="1"/>
      <w:marLeft w:val="0"/>
      <w:marRight w:val="0"/>
      <w:marTop w:val="0"/>
      <w:marBottom w:val="0"/>
      <w:divBdr>
        <w:top w:val="none" w:sz="0" w:space="0" w:color="auto"/>
        <w:left w:val="none" w:sz="0" w:space="0" w:color="auto"/>
        <w:bottom w:val="none" w:sz="0" w:space="0" w:color="auto"/>
        <w:right w:val="none" w:sz="0" w:space="0" w:color="auto"/>
      </w:divBdr>
    </w:div>
    <w:div w:id="1176993525">
      <w:bodyDiv w:val="1"/>
      <w:marLeft w:val="0"/>
      <w:marRight w:val="0"/>
      <w:marTop w:val="0"/>
      <w:marBottom w:val="0"/>
      <w:divBdr>
        <w:top w:val="none" w:sz="0" w:space="0" w:color="auto"/>
        <w:left w:val="none" w:sz="0" w:space="0" w:color="auto"/>
        <w:bottom w:val="none" w:sz="0" w:space="0" w:color="auto"/>
        <w:right w:val="none" w:sz="0" w:space="0" w:color="auto"/>
      </w:divBdr>
    </w:div>
    <w:div w:id="1180319590">
      <w:bodyDiv w:val="1"/>
      <w:marLeft w:val="0"/>
      <w:marRight w:val="0"/>
      <w:marTop w:val="0"/>
      <w:marBottom w:val="0"/>
      <w:divBdr>
        <w:top w:val="none" w:sz="0" w:space="0" w:color="auto"/>
        <w:left w:val="none" w:sz="0" w:space="0" w:color="auto"/>
        <w:bottom w:val="none" w:sz="0" w:space="0" w:color="auto"/>
        <w:right w:val="none" w:sz="0" w:space="0" w:color="auto"/>
      </w:divBdr>
    </w:div>
    <w:div w:id="1189368682">
      <w:bodyDiv w:val="1"/>
      <w:marLeft w:val="0"/>
      <w:marRight w:val="0"/>
      <w:marTop w:val="0"/>
      <w:marBottom w:val="0"/>
      <w:divBdr>
        <w:top w:val="none" w:sz="0" w:space="0" w:color="auto"/>
        <w:left w:val="none" w:sz="0" w:space="0" w:color="auto"/>
        <w:bottom w:val="none" w:sz="0" w:space="0" w:color="auto"/>
        <w:right w:val="none" w:sz="0" w:space="0" w:color="auto"/>
      </w:divBdr>
    </w:div>
    <w:div w:id="1190879606">
      <w:bodyDiv w:val="1"/>
      <w:marLeft w:val="0"/>
      <w:marRight w:val="0"/>
      <w:marTop w:val="0"/>
      <w:marBottom w:val="0"/>
      <w:divBdr>
        <w:top w:val="none" w:sz="0" w:space="0" w:color="auto"/>
        <w:left w:val="none" w:sz="0" w:space="0" w:color="auto"/>
        <w:bottom w:val="none" w:sz="0" w:space="0" w:color="auto"/>
        <w:right w:val="none" w:sz="0" w:space="0" w:color="auto"/>
      </w:divBdr>
    </w:div>
    <w:div w:id="1191912335">
      <w:bodyDiv w:val="1"/>
      <w:marLeft w:val="0"/>
      <w:marRight w:val="0"/>
      <w:marTop w:val="0"/>
      <w:marBottom w:val="0"/>
      <w:divBdr>
        <w:top w:val="none" w:sz="0" w:space="0" w:color="auto"/>
        <w:left w:val="none" w:sz="0" w:space="0" w:color="auto"/>
        <w:bottom w:val="none" w:sz="0" w:space="0" w:color="auto"/>
        <w:right w:val="none" w:sz="0" w:space="0" w:color="auto"/>
      </w:divBdr>
    </w:div>
    <w:div w:id="1204487359">
      <w:bodyDiv w:val="1"/>
      <w:marLeft w:val="0"/>
      <w:marRight w:val="0"/>
      <w:marTop w:val="0"/>
      <w:marBottom w:val="0"/>
      <w:divBdr>
        <w:top w:val="none" w:sz="0" w:space="0" w:color="auto"/>
        <w:left w:val="none" w:sz="0" w:space="0" w:color="auto"/>
        <w:bottom w:val="none" w:sz="0" w:space="0" w:color="auto"/>
        <w:right w:val="none" w:sz="0" w:space="0" w:color="auto"/>
      </w:divBdr>
    </w:div>
    <w:div w:id="1210721297">
      <w:bodyDiv w:val="1"/>
      <w:marLeft w:val="0"/>
      <w:marRight w:val="0"/>
      <w:marTop w:val="0"/>
      <w:marBottom w:val="0"/>
      <w:divBdr>
        <w:top w:val="none" w:sz="0" w:space="0" w:color="auto"/>
        <w:left w:val="none" w:sz="0" w:space="0" w:color="auto"/>
        <w:bottom w:val="none" w:sz="0" w:space="0" w:color="auto"/>
        <w:right w:val="none" w:sz="0" w:space="0" w:color="auto"/>
      </w:divBdr>
    </w:div>
    <w:div w:id="1225873187">
      <w:bodyDiv w:val="1"/>
      <w:marLeft w:val="0"/>
      <w:marRight w:val="0"/>
      <w:marTop w:val="0"/>
      <w:marBottom w:val="0"/>
      <w:divBdr>
        <w:top w:val="none" w:sz="0" w:space="0" w:color="auto"/>
        <w:left w:val="none" w:sz="0" w:space="0" w:color="auto"/>
        <w:bottom w:val="none" w:sz="0" w:space="0" w:color="auto"/>
        <w:right w:val="none" w:sz="0" w:space="0" w:color="auto"/>
      </w:divBdr>
    </w:div>
    <w:div w:id="1232882808">
      <w:bodyDiv w:val="1"/>
      <w:marLeft w:val="0"/>
      <w:marRight w:val="0"/>
      <w:marTop w:val="0"/>
      <w:marBottom w:val="0"/>
      <w:divBdr>
        <w:top w:val="none" w:sz="0" w:space="0" w:color="auto"/>
        <w:left w:val="none" w:sz="0" w:space="0" w:color="auto"/>
        <w:bottom w:val="none" w:sz="0" w:space="0" w:color="auto"/>
        <w:right w:val="none" w:sz="0" w:space="0" w:color="auto"/>
      </w:divBdr>
    </w:div>
    <w:div w:id="1235160572">
      <w:bodyDiv w:val="1"/>
      <w:marLeft w:val="0"/>
      <w:marRight w:val="0"/>
      <w:marTop w:val="0"/>
      <w:marBottom w:val="0"/>
      <w:divBdr>
        <w:top w:val="none" w:sz="0" w:space="0" w:color="auto"/>
        <w:left w:val="none" w:sz="0" w:space="0" w:color="auto"/>
        <w:bottom w:val="none" w:sz="0" w:space="0" w:color="auto"/>
        <w:right w:val="none" w:sz="0" w:space="0" w:color="auto"/>
      </w:divBdr>
    </w:div>
    <w:div w:id="1235238200">
      <w:bodyDiv w:val="1"/>
      <w:marLeft w:val="0"/>
      <w:marRight w:val="0"/>
      <w:marTop w:val="0"/>
      <w:marBottom w:val="0"/>
      <w:divBdr>
        <w:top w:val="none" w:sz="0" w:space="0" w:color="auto"/>
        <w:left w:val="none" w:sz="0" w:space="0" w:color="auto"/>
        <w:bottom w:val="none" w:sz="0" w:space="0" w:color="auto"/>
        <w:right w:val="none" w:sz="0" w:space="0" w:color="auto"/>
      </w:divBdr>
    </w:div>
    <w:div w:id="1239096392">
      <w:bodyDiv w:val="1"/>
      <w:marLeft w:val="0"/>
      <w:marRight w:val="0"/>
      <w:marTop w:val="0"/>
      <w:marBottom w:val="0"/>
      <w:divBdr>
        <w:top w:val="none" w:sz="0" w:space="0" w:color="auto"/>
        <w:left w:val="none" w:sz="0" w:space="0" w:color="auto"/>
        <w:bottom w:val="none" w:sz="0" w:space="0" w:color="auto"/>
        <w:right w:val="none" w:sz="0" w:space="0" w:color="auto"/>
      </w:divBdr>
    </w:div>
    <w:div w:id="1241335096">
      <w:bodyDiv w:val="1"/>
      <w:marLeft w:val="0"/>
      <w:marRight w:val="0"/>
      <w:marTop w:val="0"/>
      <w:marBottom w:val="0"/>
      <w:divBdr>
        <w:top w:val="none" w:sz="0" w:space="0" w:color="auto"/>
        <w:left w:val="none" w:sz="0" w:space="0" w:color="auto"/>
        <w:bottom w:val="none" w:sz="0" w:space="0" w:color="auto"/>
        <w:right w:val="none" w:sz="0" w:space="0" w:color="auto"/>
      </w:divBdr>
    </w:div>
    <w:div w:id="1243220542">
      <w:bodyDiv w:val="1"/>
      <w:marLeft w:val="0"/>
      <w:marRight w:val="0"/>
      <w:marTop w:val="0"/>
      <w:marBottom w:val="0"/>
      <w:divBdr>
        <w:top w:val="none" w:sz="0" w:space="0" w:color="auto"/>
        <w:left w:val="none" w:sz="0" w:space="0" w:color="auto"/>
        <w:bottom w:val="none" w:sz="0" w:space="0" w:color="auto"/>
        <w:right w:val="none" w:sz="0" w:space="0" w:color="auto"/>
      </w:divBdr>
    </w:div>
    <w:div w:id="1250312344">
      <w:bodyDiv w:val="1"/>
      <w:marLeft w:val="0"/>
      <w:marRight w:val="0"/>
      <w:marTop w:val="0"/>
      <w:marBottom w:val="0"/>
      <w:divBdr>
        <w:top w:val="none" w:sz="0" w:space="0" w:color="auto"/>
        <w:left w:val="none" w:sz="0" w:space="0" w:color="auto"/>
        <w:bottom w:val="none" w:sz="0" w:space="0" w:color="auto"/>
        <w:right w:val="none" w:sz="0" w:space="0" w:color="auto"/>
      </w:divBdr>
    </w:div>
    <w:div w:id="1251816703">
      <w:bodyDiv w:val="1"/>
      <w:marLeft w:val="0"/>
      <w:marRight w:val="0"/>
      <w:marTop w:val="0"/>
      <w:marBottom w:val="0"/>
      <w:divBdr>
        <w:top w:val="none" w:sz="0" w:space="0" w:color="auto"/>
        <w:left w:val="none" w:sz="0" w:space="0" w:color="auto"/>
        <w:bottom w:val="none" w:sz="0" w:space="0" w:color="auto"/>
        <w:right w:val="none" w:sz="0" w:space="0" w:color="auto"/>
      </w:divBdr>
    </w:div>
    <w:div w:id="1257518803">
      <w:bodyDiv w:val="1"/>
      <w:marLeft w:val="0"/>
      <w:marRight w:val="0"/>
      <w:marTop w:val="0"/>
      <w:marBottom w:val="0"/>
      <w:divBdr>
        <w:top w:val="none" w:sz="0" w:space="0" w:color="auto"/>
        <w:left w:val="none" w:sz="0" w:space="0" w:color="auto"/>
        <w:bottom w:val="none" w:sz="0" w:space="0" w:color="auto"/>
        <w:right w:val="none" w:sz="0" w:space="0" w:color="auto"/>
      </w:divBdr>
    </w:div>
    <w:div w:id="1275557497">
      <w:bodyDiv w:val="1"/>
      <w:marLeft w:val="0"/>
      <w:marRight w:val="0"/>
      <w:marTop w:val="0"/>
      <w:marBottom w:val="0"/>
      <w:divBdr>
        <w:top w:val="none" w:sz="0" w:space="0" w:color="auto"/>
        <w:left w:val="none" w:sz="0" w:space="0" w:color="auto"/>
        <w:bottom w:val="none" w:sz="0" w:space="0" w:color="auto"/>
        <w:right w:val="none" w:sz="0" w:space="0" w:color="auto"/>
      </w:divBdr>
    </w:div>
    <w:div w:id="1302035987">
      <w:bodyDiv w:val="1"/>
      <w:marLeft w:val="0"/>
      <w:marRight w:val="0"/>
      <w:marTop w:val="0"/>
      <w:marBottom w:val="0"/>
      <w:divBdr>
        <w:top w:val="none" w:sz="0" w:space="0" w:color="auto"/>
        <w:left w:val="none" w:sz="0" w:space="0" w:color="auto"/>
        <w:bottom w:val="none" w:sz="0" w:space="0" w:color="auto"/>
        <w:right w:val="none" w:sz="0" w:space="0" w:color="auto"/>
      </w:divBdr>
    </w:div>
    <w:div w:id="1315986750">
      <w:bodyDiv w:val="1"/>
      <w:marLeft w:val="0"/>
      <w:marRight w:val="0"/>
      <w:marTop w:val="0"/>
      <w:marBottom w:val="0"/>
      <w:divBdr>
        <w:top w:val="none" w:sz="0" w:space="0" w:color="auto"/>
        <w:left w:val="none" w:sz="0" w:space="0" w:color="auto"/>
        <w:bottom w:val="none" w:sz="0" w:space="0" w:color="auto"/>
        <w:right w:val="none" w:sz="0" w:space="0" w:color="auto"/>
      </w:divBdr>
    </w:div>
    <w:div w:id="1321881159">
      <w:bodyDiv w:val="1"/>
      <w:marLeft w:val="0"/>
      <w:marRight w:val="0"/>
      <w:marTop w:val="0"/>
      <w:marBottom w:val="0"/>
      <w:divBdr>
        <w:top w:val="none" w:sz="0" w:space="0" w:color="auto"/>
        <w:left w:val="none" w:sz="0" w:space="0" w:color="auto"/>
        <w:bottom w:val="none" w:sz="0" w:space="0" w:color="auto"/>
        <w:right w:val="none" w:sz="0" w:space="0" w:color="auto"/>
      </w:divBdr>
    </w:div>
    <w:div w:id="1331249456">
      <w:bodyDiv w:val="1"/>
      <w:marLeft w:val="0"/>
      <w:marRight w:val="0"/>
      <w:marTop w:val="0"/>
      <w:marBottom w:val="0"/>
      <w:divBdr>
        <w:top w:val="none" w:sz="0" w:space="0" w:color="auto"/>
        <w:left w:val="none" w:sz="0" w:space="0" w:color="auto"/>
        <w:bottom w:val="none" w:sz="0" w:space="0" w:color="auto"/>
        <w:right w:val="none" w:sz="0" w:space="0" w:color="auto"/>
      </w:divBdr>
    </w:div>
    <w:div w:id="1331565361">
      <w:bodyDiv w:val="1"/>
      <w:marLeft w:val="0"/>
      <w:marRight w:val="0"/>
      <w:marTop w:val="0"/>
      <w:marBottom w:val="0"/>
      <w:divBdr>
        <w:top w:val="none" w:sz="0" w:space="0" w:color="auto"/>
        <w:left w:val="none" w:sz="0" w:space="0" w:color="auto"/>
        <w:bottom w:val="none" w:sz="0" w:space="0" w:color="auto"/>
        <w:right w:val="none" w:sz="0" w:space="0" w:color="auto"/>
      </w:divBdr>
    </w:div>
    <w:div w:id="1335570365">
      <w:bodyDiv w:val="1"/>
      <w:marLeft w:val="0"/>
      <w:marRight w:val="0"/>
      <w:marTop w:val="0"/>
      <w:marBottom w:val="0"/>
      <w:divBdr>
        <w:top w:val="none" w:sz="0" w:space="0" w:color="auto"/>
        <w:left w:val="none" w:sz="0" w:space="0" w:color="auto"/>
        <w:bottom w:val="none" w:sz="0" w:space="0" w:color="auto"/>
        <w:right w:val="none" w:sz="0" w:space="0" w:color="auto"/>
      </w:divBdr>
    </w:div>
    <w:div w:id="1336692144">
      <w:bodyDiv w:val="1"/>
      <w:marLeft w:val="0"/>
      <w:marRight w:val="0"/>
      <w:marTop w:val="0"/>
      <w:marBottom w:val="0"/>
      <w:divBdr>
        <w:top w:val="none" w:sz="0" w:space="0" w:color="auto"/>
        <w:left w:val="none" w:sz="0" w:space="0" w:color="auto"/>
        <w:bottom w:val="none" w:sz="0" w:space="0" w:color="auto"/>
        <w:right w:val="none" w:sz="0" w:space="0" w:color="auto"/>
      </w:divBdr>
    </w:div>
    <w:div w:id="1355380034">
      <w:bodyDiv w:val="1"/>
      <w:marLeft w:val="0"/>
      <w:marRight w:val="0"/>
      <w:marTop w:val="0"/>
      <w:marBottom w:val="0"/>
      <w:divBdr>
        <w:top w:val="none" w:sz="0" w:space="0" w:color="auto"/>
        <w:left w:val="none" w:sz="0" w:space="0" w:color="auto"/>
        <w:bottom w:val="none" w:sz="0" w:space="0" w:color="auto"/>
        <w:right w:val="none" w:sz="0" w:space="0" w:color="auto"/>
      </w:divBdr>
    </w:div>
    <w:div w:id="1366951952">
      <w:bodyDiv w:val="1"/>
      <w:marLeft w:val="0"/>
      <w:marRight w:val="0"/>
      <w:marTop w:val="0"/>
      <w:marBottom w:val="0"/>
      <w:divBdr>
        <w:top w:val="none" w:sz="0" w:space="0" w:color="auto"/>
        <w:left w:val="none" w:sz="0" w:space="0" w:color="auto"/>
        <w:bottom w:val="none" w:sz="0" w:space="0" w:color="auto"/>
        <w:right w:val="none" w:sz="0" w:space="0" w:color="auto"/>
      </w:divBdr>
    </w:div>
    <w:div w:id="1375495273">
      <w:bodyDiv w:val="1"/>
      <w:marLeft w:val="0"/>
      <w:marRight w:val="0"/>
      <w:marTop w:val="0"/>
      <w:marBottom w:val="0"/>
      <w:divBdr>
        <w:top w:val="none" w:sz="0" w:space="0" w:color="auto"/>
        <w:left w:val="none" w:sz="0" w:space="0" w:color="auto"/>
        <w:bottom w:val="none" w:sz="0" w:space="0" w:color="auto"/>
        <w:right w:val="none" w:sz="0" w:space="0" w:color="auto"/>
      </w:divBdr>
    </w:div>
    <w:div w:id="1396973693">
      <w:bodyDiv w:val="1"/>
      <w:marLeft w:val="0"/>
      <w:marRight w:val="0"/>
      <w:marTop w:val="0"/>
      <w:marBottom w:val="0"/>
      <w:divBdr>
        <w:top w:val="none" w:sz="0" w:space="0" w:color="auto"/>
        <w:left w:val="none" w:sz="0" w:space="0" w:color="auto"/>
        <w:bottom w:val="none" w:sz="0" w:space="0" w:color="auto"/>
        <w:right w:val="none" w:sz="0" w:space="0" w:color="auto"/>
      </w:divBdr>
    </w:div>
    <w:div w:id="1400052237">
      <w:bodyDiv w:val="1"/>
      <w:marLeft w:val="0"/>
      <w:marRight w:val="0"/>
      <w:marTop w:val="0"/>
      <w:marBottom w:val="0"/>
      <w:divBdr>
        <w:top w:val="none" w:sz="0" w:space="0" w:color="auto"/>
        <w:left w:val="none" w:sz="0" w:space="0" w:color="auto"/>
        <w:bottom w:val="none" w:sz="0" w:space="0" w:color="auto"/>
        <w:right w:val="none" w:sz="0" w:space="0" w:color="auto"/>
      </w:divBdr>
    </w:div>
    <w:div w:id="1408844028">
      <w:bodyDiv w:val="1"/>
      <w:marLeft w:val="0"/>
      <w:marRight w:val="0"/>
      <w:marTop w:val="0"/>
      <w:marBottom w:val="0"/>
      <w:divBdr>
        <w:top w:val="none" w:sz="0" w:space="0" w:color="auto"/>
        <w:left w:val="none" w:sz="0" w:space="0" w:color="auto"/>
        <w:bottom w:val="none" w:sz="0" w:space="0" w:color="auto"/>
        <w:right w:val="none" w:sz="0" w:space="0" w:color="auto"/>
      </w:divBdr>
    </w:div>
    <w:div w:id="1414626495">
      <w:bodyDiv w:val="1"/>
      <w:marLeft w:val="0"/>
      <w:marRight w:val="0"/>
      <w:marTop w:val="0"/>
      <w:marBottom w:val="0"/>
      <w:divBdr>
        <w:top w:val="none" w:sz="0" w:space="0" w:color="auto"/>
        <w:left w:val="none" w:sz="0" w:space="0" w:color="auto"/>
        <w:bottom w:val="none" w:sz="0" w:space="0" w:color="auto"/>
        <w:right w:val="none" w:sz="0" w:space="0" w:color="auto"/>
      </w:divBdr>
    </w:div>
    <w:div w:id="1421490390">
      <w:bodyDiv w:val="1"/>
      <w:marLeft w:val="0"/>
      <w:marRight w:val="0"/>
      <w:marTop w:val="0"/>
      <w:marBottom w:val="0"/>
      <w:divBdr>
        <w:top w:val="none" w:sz="0" w:space="0" w:color="auto"/>
        <w:left w:val="none" w:sz="0" w:space="0" w:color="auto"/>
        <w:bottom w:val="none" w:sz="0" w:space="0" w:color="auto"/>
        <w:right w:val="none" w:sz="0" w:space="0" w:color="auto"/>
      </w:divBdr>
    </w:div>
    <w:div w:id="1422943957">
      <w:bodyDiv w:val="1"/>
      <w:marLeft w:val="0"/>
      <w:marRight w:val="0"/>
      <w:marTop w:val="0"/>
      <w:marBottom w:val="0"/>
      <w:divBdr>
        <w:top w:val="none" w:sz="0" w:space="0" w:color="auto"/>
        <w:left w:val="none" w:sz="0" w:space="0" w:color="auto"/>
        <w:bottom w:val="none" w:sz="0" w:space="0" w:color="auto"/>
        <w:right w:val="none" w:sz="0" w:space="0" w:color="auto"/>
      </w:divBdr>
    </w:div>
    <w:div w:id="1428697124">
      <w:bodyDiv w:val="1"/>
      <w:marLeft w:val="0"/>
      <w:marRight w:val="0"/>
      <w:marTop w:val="0"/>
      <w:marBottom w:val="0"/>
      <w:divBdr>
        <w:top w:val="none" w:sz="0" w:space="0" w:color="auto"/>
        <w:left w:val="none" w:sz="0" w:space="0" w:color="auto"/>
        <w:bottom w:val="none" w:sz="0" w:space="0" w:color="auto"/>
        <w:right w:val="none" w:sz="0" w:space="0" w:color="auto"/>
      </w:divBdr>
    </w:div>
    <w:div w:id="1444571261">
      <w:bodyDiv w:val="1"/>
      <w:marLeft w:val="0"/>
      <w:marRight w:val="0"/>
      <w:marTop w:val="0"/>
      <w:marBottom w:val="0"/>
      <w:divBdr>
        <w:top w:val="none" w:sz="0" w:space="0" w:color="auto"/>
        <w:left w:val="none" w:sz="0" w:space="0" w:color="auto"/>
        <w:bottom w:val="none" w:sz="0" w:space="0" w:color="auto"/>
        <w:right w:val="none" w:sz="0" w:space="0" w:color="auto"/>
      </w:divBdr>
    </w:div>
    <w:div w:id="1448162858">
      <w:bodyDiv w:val="1"/>
      <w:marLeft w:val="0"/>
      <w:marRight w:val="0"/>
      <w:marTop w:val="0"/>
      <w:marBottom w:val="0"/>
      <w:divBdr>
        <w:top w:val="none" w:sz="0" w:space="0" w:color="auto"/>
        <w:left w:val="none" w:sz="0" w:space="0" w:color="auto"/>
        <w:bottom w:val="none" w:sz="0" w:space="0" w:color="auto"/>
        <w:right w:val="none" w:sz="0" w:space="0" w:color="auto"/>
      </w:divBdr>
    </w:div>
    <w:div w:id="1454518780">
      <w:bodyDiv w:val="1"/>
      <w:marLeft w:val="0"/>
      <w:marRight w:val="0"/>
      <w:marTop w:val="0"/>
      <w:marBottom w:val="0"/>
      <w:divBdr>
        <w:top w:val="none" w:sz="0" w:space="0" w:color="auto"/>
        <w:left w:val="none" w:sz="0" w:space="0" w:color="auto"/>
        <w:bottom w:val="none" w:sz="0" w:space="0" w:color="auto"/>
        <w:right w:val="none" w:sz="0" w:space="0" w:color="auto"/>
      </w:divBdr>
    </w:div>
    <w:div w:id="1459762149">
      <w:bodyDiv w:val="1"/>
      <w:marLeft w:val="0"/>
      <w:marRight w:val="0"/>
      <w:marTop w:val="0"/>
      <w:marBottom w:val="0"/>
      <w:divBdr>
        <w:top w:val="none" w:sz="0" w:space="0" w:color="auto"/>
        <w:left w:val="none" w:sz="0" w:space="0" w:color="auto"/>
        <w:bottom w:val="none" w:sz="0" w:space="0" w:color="auto"/>
        <w:right w:val="none" w:sz="0" w:space="0" w:color="auto"/>
      </w:divBdr>
    </w:div>
    <w:div w:id="1467623576">
      <w:bodyDiv w:val="1"/>
      <w:marLeft w:val="0"/>
      <w:marRight w:val="0"/>
      <w:marTop w:val="0"/>
      <w:marBottom w:val="0"/>
      <w:divBdr>
        <w:top w:val="none" w:sz="0" w:space="0" w:color="auto"/>
        <w:left w:val="none" w:sz="0" w:space="0" w:color="auto"/>
        <w:bottom w:val="none" w:sz="0" w:space="0" w:color="auto"/>
        <w:right w:val="none" w:sz="0" w:space="0" w:color="auto"/>
      </w:divBdr>
      <w:divsChild>
        <w:div w:id="1266428786">
          <w:marLeft w:val="0"/>
          <w:marRight w:val="0"/>
          <w:marTop w:val="0"/>
          <w:marBottom w:val="0"/>
          <w:divBdr>
            <w:top w:val="none" w:sz="0" w:space="0" w:color="auto"/>
            <w:left w:val="none" w:sz="0" w:space="0" w:color="auto"/>
            <w:bottom w:val="none" w:sz="0" w:space="0" w:color="auto"/>
            <w:right w:val="none" w:sz="0" w:space="0" w:color="auto"/>
          </w:divBdr>
          <w:divsChild>
            <w:div w:id="13449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20920">
      <w:bodyDiv w:val="1"/>
      <w:marLeft w:val="0"/>
      <w:marRight w:val="0"/>
      <w:marTop w:val="0"/>
      <w:marBottom w:val="0"/>
      <w:divBdr>
        <w:top w:val="none" w:sz="0" w:space="0" w:color="auto"/>
        <w:left w:val="none" w:sz="0" w:space="0" w:color="auto"/>
        <w:bottom w:val="none" w:sz="0" w:space="0" w:color="auto"/>
        <w:right w:val="none" w:sz="0" w:space="0" w:color="auto"/>
      </w:divBdr>
    </w:div>
    <w:div w:id="1478842708">
      <w:bodyDiv w:val="1"/>
      <w:marLeft w:val="0"/>
      <w:marRight w:val="0"/>
      <w:marTop w:val="0"/>
      <w:marBottom w:val="0"/>
      <w:divBdr>
        <w:top w:val="none" w:sz="0" w:space="0" w:color="auto"/>
        <w:left w:val="none" w:sz="0" w:space="0" w:color="auto"/>
        <w:bottom w:val="none" w:sz="0" w:space="0" w:color="auto"/>
        <w:right w:val="none" w:sz="0" w:space="0" w:color="auto"/>
      </w:divBdr>
    </w:div>
    <w:div w:id="1479111127">
      <w:bodyDiv w:val="1"/>
      <w:marLeft w:val="0"/>
      <w:marRight w:val="0"/>
      <w:marTop w:val="0"/>
      <w:marBottom w:val="0"/>
      <w:divBdr>
        <w:top w:val="none" w:sz="0" w:space="0" w:color="auto"/>
        <w:left w:val="none" w:sz="0" w:space="0" w:color="auto"/>
        <w:bottom w:val="none" w:sz="0" w:space="0" w:color="auto"/>
        <w:right w:val="none" w:sz="0" w:space="0" w:color="auto"/>
      </w:divBdr>
    </w:div>
    <w:div w:id="1480687481">
      <w:bodyDiv w:val="1"/>
      <w:marLeft w:val="0"/>
      <w:marRight w:val="0"/>
      <w:marTop w:val="0"/>
      <w:marBottom w:val="0"/>
      <w:divBdr>
        <w:top w:val="none" w:sz="0" w:space="0" w:color="auto"/>
        <w:left w:val="none" w:sz="0" w:space="0" w:color="auto"/>
        <w:bottom w:val="none" w:sz="0" w:space="0" w:color="auto"/>
        <w:right w:val="none" w:sz="0" w:space="0" w:color="auto"/>
      </w:divBdr>
    </w:div>
    <w:div w:id="1504396860">
      <w:bodyDiv w:val="1"/>
      <w:marLeft w:val="0"/>
      <w:marRight w:val="0"/>
      <w:marTop w:val="0"/>
      <w:marBottom w:val="0"/>
      <w:divBdr>
        <w:top w:val="none" w:sz="0" w:space="0" w:color="auto"/>
        <w:left w:val="none" w:sz="0" w:space="0" w:color="auto"/>
        <w:bottom w:val="none" w:sz="0" w:space="0" w:color="auto"/>
        <w:right w:val="none" w:sz="0" w:space="0" w:color="auto"/>
      </w:divBdr>
    </w:div>
    <w:div w:id="1507132940">
      <w:bodyDiv w:val="1"/>
      <w:marLeft w:val="0"/>
      <w:marRight w:val="0"/>
      <w:marTop w:val="0"/>
      <w:marBottom w:val="0"/>
      <w:divBdr>
        <w:top w:val="none" w:sz="0" w:space="0" w:color="auto"/>
        <w:left w:val="none" w:sz="0" w:space="0" w:color="auto"/>
        <w:bottom w:val="none" w:sz="0" w:space="0" w:color="auto"/>
        <w:right w:val="none" w:sz="0" w:space="0" w:color="auto"/>
      </w:divBdr>
    </w:div>
    <w:div w:id="1540817628">
      <w:bodyDiv w:val="1"/>
      <w:marLeft w:val="0"/>
      <w:marRight w:val="0"/>
      <w:marTop w:val="0"/>
      <w:marBottom w:val="0"/>
      <w:divBdr>
        <w:top w:val="none" w:sz="0" w:space="0" w:color="auto"/>
        <w:left w:val="none" w:sz="0" w:space="0" w:color="auto"/>
        <w:bottom w:val="none" w:sz="0" w:space="0" w:color="auto"/>
        <w:right w:val="none" w:sz="0" w:space="0" w:color="auto"/>
      </w:divBdr>
    </w:div>
    <w:div w:id="1562208627">
      <w:bodyDiv w:val="1"/>
      <w:marLeft w:val="0"/>
      <w:marRight w:val="0"/>
      <w:marTop w:val="0"/>
      <w:marBottom w:val="0"/>
      <w:divBdr>
        <w:top w:val="none" w:sz="0" w:space="0" w:color="auto"/>
        <w:left w:val="none" w:sz="0" w:space="0" w:color="auto"/>
        <w:bottom w:val="none" w:sz="0" w:space="0" w:color="auto"/>
        <w:right w:val="none" w:sz="0" w:space="0" w:color="auto"/>
      </w:divBdr>
    </w:div>
    <w:div w:id="1565333855">
      <w:bodyDiv w:val="1"/>
      <w:marLeft w:val="0"/>
      <w:marRight w:val="0"/>
      <w:marTop w:val="0"/>
      <w:marBottom w:val="0"/>
      <w:divBdr>
        <w:top w:val="none" w:sz="0" w:space="0" w:color="auto"/>
        <w:left w:val="none" w:sz="0" w:space="0" w:color="auto"/>
        <w:bottom w:val="none" w:sz="0" w:space="0" w:color="auto"/>
        <w:right w:val="none" w:sz="0" w:space="0" w:color="auto"/>
      </w:divBdr>
    </w:div>
    <w:div w:id="1566841068">
      <w:bodyDiv w:val="1"/>
      <w:marLeft w:val="0"/>
      <w:marRight w:val="0"/>
      <w:marTop w:val="0"/>
      <w:marBottom w:val="0"/>
      <w:divBdr>
        <w:top w:val="none" w:sz="0" w:space="0" w:color="auto"/>
        <w:left w:val="none" w:sz="0" w:space="0" w:color="auto"/>
        <w:bottom w:val="none" w:sz="0" w:space="0" w:color="auto"/>
        <w:right w:val="none" w:sz="0" w:space="0" w:color="auto"/>
      </w:divBdr>
    </w:div>
    <w:div w:id="1575823254">
      <w:bodyDiv w:val="1"/>
      <w:marLeft w:val="0"/>
      <w:marRight w:val="0"/>
      <w:marTop w:val="0"/>
      <w:marBottom w:val="0"/>
      <w:divBdr>
        <w:top w:val="none" w:sz="0" w:space="0" w:color="auto"/>
        <w:left w:val="none" w:sz="0" w:space="0" w:color="auto"/>
        <w:bottom w:val="none" w:sz="0" w:space="0" w:color="auto"/>
        <w:right w:val="none" w:sz="0" w:space="0" w:color="auto"/>
      </w:divBdr>
    </w:div>
    <w:div w:id="1578706631">
      <w:bodyDiv w:val="1"/>
      <w:marLeft w:val="0"/>
      <w:marRight w:val="0"/>
      <w:marTop w:val="0"/>
      <w:marBottom w:val="0"/>
      <w:divBdr>
        <w:top w:val="none" w:sz="0" w:space="0" w:color="auto"/>
        <w:left w:val="none" w:sz="0" w:space="0" w:color="auto"/>
        <w:bottom w:val="none" w:sz="0" w:space="0" w:color="auto"/>
        <w:right w:val="none" w:sz="0" w:space="0" w:color="auto"/>
      </w:divBdr>
    </w:div>
    <w:div w:id="1595896169">
      <w:bodyDiv w:val="1"/>
      <w:marLeft w:val="0"/>
      <w:marRight w:val="0"/>
      <w:marTop w:val="0"/>
      <w:marBottom w:val="0"/>
      <w:divBdr>
        <w:top w:val="none" w:sz="0" w:space="0" w:color="auto"/>
        <w:left w:val="none" w:sz="0" w:space="0" w:color="auto"/>
        <w:bottom w:val="none" w:sz="0" w:space="0" w:color="auto"/>
        <w:right w:val="none" w:sz="0" w:space="0" w:color="auto"/>
      </w:divBdr>
    </w:div>
    <w:div w:id="1602378419">
      <w:bodyDiv w:val="1"/>
      <w:marLeft w:val="0"/>
      <w:marRight w:val="0"/>
      <w:marTop w:val="0"/>
      <w:marBottom w:val="0"/>
      <w:divBdr>
        <w:top w:val="none" w:sz="0" w:space="0" w:color="auto"/>
        <w:left w:val="none" w:sz="0" w:space="0" w:color="auto"/>
        <w:bottom w:val="none" w:sz="0" w:space="0" w:color="auto"/>
        <w:right w:val="none" w:sz="0" w:space="0" w:color="auto"/>
      </w:divBdr>
    </w:div>
    <w:div w:id="1614483971">
      <w:bodyDiv w:val="1"/>
      <w:marLeft w:val="0"/>
      <w:marRight w:val="0"/>
      <w:marTop w:val="0"/>
      <w:marBottom w:val="0"/>
      <w:divBdr>
        <w:top w:val="none" w:sz="0" w:space="0" w:color="auto"/>
        <w:left w:val="none" w:sz="0" w:space="0" w:color="auto"/>
        <w:bottom w:val="none" w:sz="0" w:space="0" w:color="auto"/>
        <w:right w:val="none" w:sz="0" w:space="0" w:color="auto"/>
      </w:divBdr>
    </w:div>
    <w:div w:id="1620450666">
      <w:bodyDiv w:val="1"/>
      <w:marLeft w:val="0"/>
      <w:marRight w:val="0"/>
      <w:marTop w:val="0"/>
      <w:marBottom w:val="0"/>
      <w:divBdr>
        <w:top w:val="none" w:sz="0" w:space="0" w:color="auto"/>
        <w:left w:val="none" w:sz="0" w:space="0" w:color="auto"/>
        <w:bottom w:val="none" w:sz="0" w:space="0" w:color="auto"/>
        <w:right w:val="none" w:sz="0" w:space="0" w:color="auto"/>
      </w:divBdr>
    </w:div>
    <w:div w:id="1637494165">
      <w:bodyDiv w:val="1"/>
      <w:marLeft w:val="0"/>
      <w:marRight w:val="0"/>
      <w:marTop w:val="0"/>
      <w:marBottom w:val="0"/>
      <w:divBdr>
        <w:top w:val="none" w:sz="0" w:space="0" w:color="auto"/>
        <w:left w:val="none" w:sz="0" w:space="0" w:color="auto"/>
        <w:bottom w:val="none" w:sz="0" w:space="0" w:color="auto"/>
        <w:right w:val="none" w:sz="0" w:space="0" w:color="auto"/>
      </w:divBdr>
    </w:div>
    <w:div w:id="1639649778">
      <w:bodyDiv w:val="1"/>
      <w:marLeft w:val="0"/>
      <w:marRight w:val="0"/>
      <w:marTop w:val="0"/>
      <w:marBottom w:val="0"/>
      <w:divBdr>
        <w:top w:val="none" w:sz="0" w:space="0" w:color="auto"/>
        <w:left w:val="none" w:sz="0" w:space="0" w:color="auto"/>
        <w:bottom w:val="none" w:sz="0" w:space="0" w:color="auto"/>
        <w:right w:val="none" w:sz="0" w:space="0" w:color="auto"/>
      </w:divBdr>
    </w:div>
    <w:div w:id="1651707531">
      <w:bodyDiv w:val="1"/>
      <w:marLeft w:val="0"/>
      <w:marRight w:val="0"/>
      <w:marTop w:val="0"/>
      <w:marBottom w:val="0"/>
      <w:divBdr>
        <w:top w:val="none" w:sz="0" w:space="0" w:color="auto"/>
        <w:left w:val="none" w:sz="0" w:space="0" w:color="auto"/>
        <w:bottom w:val="none" w:sz="0" w:space="0" w:color="auto"/>
        <w:right w:val="none" w:sz="0" w:space="0" w:color="auto"/>
      </w:divBdr>
    </w:div>
    <w:div w:id="1656035228">
      <w:bodyDiv w:val="1"/>
      <w:marLeft w:val="0"/>
      <w:marRight w:val="0"/>
      <w:marTop w:val="0"/>
      <w:marBottom w:val="0"/>
      <w:divBdr>
        <w:top w:val="none" w:sz="0" w:space="0" w:color="auto"/>
        <w:left w:val="none" w:sz="0" w:space="0" w:color="auto"/>
        <w:bottom w:val="none" w:sz="0" w:space="0" w:color="auto"/>
        <w:right w:val="none" w:sz="0" w:space="0" w:color="auto"/>
      </w:divBdr>
      <w:divsChild>
        <w:div w:id="1716781996">
          <w:marLeft w:val="0"/>
          <w:marRight w:val="0"/>
          <w:marTop w:val="0"/>
          <w:marBottom w:val="0"/>
          <w:divBdr>
            <w:top w:val="none" w:sz="0" w:space="0" w:color="auto"/>
            <w:left w:val="none" w:sz="0" w:space="0" w:color="auto"/>
            <w:bottom w:val="none" w:sz="0" w:space="0" w:color="auto"/>
            <w:right w:val="none" w:sz="0" w:space="0" w:color="auto"/>
          </w:divBdr>
          <w:divsChild>
            <w:div w:id="2086759684">
              <w:marLeft w:val="0"/>
              <w:marRight w:val="0"/>
              <w:marTop w:val="0"/>
              <w:marBottom w:val="0"/>
              <w:divBdr>
                <w:top w:val="none" w:sz="0" w:space="0" w:color="auto"/>
                <w:left w:val="none" w:sz="0" w:space="0" w:color="auto"/>
                <w:bottom w:val="none" w:sz="0" w:space="0" w:color="auto"/>
                <w:right w:val="none" w:sz="0" w:space="0" w:color="auto"/>
              </w:divBdr>
              <w:divsChild>
                <w:div w:id="754739768">
                  <w:marLeft w:val="0"/>
                  <w:marRight w:val="0"/>
                  <w:marTop w:val="0"/>
                  <w:marBottom w:val="0"/>
                  <w:divBdr>
                    <w:top w:val="none" w:sz="0" w:space="0" w:color="auto"/>
                    <w:left w:val="none" w:sz="0" w:space="0" w:color="auto"/>
                    <w:bottom w:val="none" w:sz="0" w:space="0" w:color="auto"/>
                    <w:right w:val="none" w:sz="0" w:space="0" w:color="auto"/>
                  </w:divBdr>
                  <w:divsChild>
                    <w:div w:id="106313840">
                      <w:marLeft w:val="0"/>
                      <w:marRight w:val="0"/>
                      <w:marTop w:val="0"/>
                      <w:marBottom w:val="0"/>
                      <w:divBdr>
                        <w:top w:val="none" w:sz="0" w:space="0" w:color="auto"/>
                        <w:left w:val="none" w:sz="0" w:space="0" w:color="auto"/>
                        <w:bottom w:val="none" w:sz="0" w:space="0" w:color="auto"/>
                        <w:right w:val="none" w:sz="0" w:space="0" w:color="auto"/>
                      </w:divBdr>
                      <w:divsChild>
                        <w:div w:id="1541286160">
                          <w:marLeft w:val="0"/>
                          <w:marRight w:val="0"/>
                          <w:marTop w:val="0"/>
                          <w:marBottom w:val="0"/>
                          <w:divBdr>
                            <w:top w:val="none" w:sz="0" w:space="0" w:color="auto"/>
                            <w:left w:val="none" w:sz="0" w:space="0" w:color="auto"/>
                            <w:bottom w:val="none" w:sz="0" w:space="0" w:color="auto"/>
                            <w:right w:val="none" w:sz="0" w:space="0" w:color="auto"/>
                          </w:divBdr>
                          <w:divsChild>
                            <w:div w:id="19643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054395">
              <w:marLeft w:val="0"/>
              <w:marRight w:val="0"/>
              <w:marTop w:val="0"/>
              <w:marBottom w:val="0"/>
              <w:divBdr>
                <w:top w:val="none" w:sz="0" w:space="0" w:color="auto"/>
                <w:left w:val="none" w:sz="0" w:space="0" w:color="auto"/>
                <w:bottom w:val="none" w:sz="0" w:space="0" w:color="auto"/>
                <w:right w:val="none" w:sz="0" w:space="0" w:color="auto"/>
              </w:divBdr>
              <w:divsChild>
                <w:div w:id="1840537166">
                  <w:marLeft w:val="0"/>
                  <w:marRight w:val="0"/>
                  <w:marTop w:val="0"/>
                  <w:marBottom w:val="0"/>
                  <w:divBdr>
                    <w:top w:val="none" w:sz="0" w:space="0" w:color="auto"/>
                    <w:left w:val="none" w:sz="0" w:space="0" w:color="auto"/>
                    <w:bottom w:val="none" w:sz="0" w:space="0" w:color="auto"/>
                    <w:right w:val="none" w:sz="0" w:space="0" w:color="auto"/>
                  </w:divBdr>
                  <w:divsChild>
                    <w:div w:id="1740244638">
                      <w:marLeft w:val="0"/>
                      <w:marRight w:val="0"/>
                      <w:marTop w:val="0"/>
                      <w:marBottom w:val="0"/>
                      <w:divBdr>
                        <w:top w:val="none" w:sz="0" w:space="0" w:color="auto"/>
                        <w:left w:val="none" w:sz="0" w:space="0" w:color="auto"/>
                        <w:bottom w:val="none" w:sz="0" w:space="0" w:color="auto"/>
                        <w:right w:val="none" w:sz="0" w:space="0" w:color="auto"/>
                      </w:divBdr>
                    </w:div>
                  </w:divsChild>
                </w:div>
                <w:div w:id="1313370550">
                  <w:marLeft w:val="0"/>
                  <w:marRight w:val="0"/>
                  <w:marTop w:val="0"/>
                  <w:marBottom w:val="0"/>
                  <w:divBdr>
                    <w:top w:val="none" w:sz="0" w:space="0" w:color="auto"/>
                    <w:left w:val="none" w:sz="0" w:space="0" w:color="auto"/>
                    <w:bottom w:val="none" w:sz="0" w:space="0" w:color="auto"/>
                    <w:right w:val="none" w:sz="0" w:space="0" w:color="auto"/>
                  </w:divBdr>
                  <w:divsChild>
                    <w:div w:id="209080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273335">
      <w:bodyDiv w:val="1"/>
      <w:marLeft w:val="0"/>
      <w:marRight w:val="0"/>
      <w:marTop w:val="0"/>
      <w:marBottom w:val="0"/>
      <w:divBdr>
        <w:top w:val="none" w:sz="0" w:space="0" w:color="auto"/>
        <w:left w:val="none" w:sz="0" w:space="0" w:color="auto"/>
        <w:bottom w:val="none" w:sz="0" w:space="0" w:color="auto"/>
        <w:right w:val="none" w:sz="0" w:space="0" w:color="auto"/>
      </w:divBdr>
    </w:div>
    <w:div w:id="1698387144">
      <w:bodyDiv w:val="1"/>
      <w:marLeft w:val="0"/>
      <w:marRight w:val="0"/>
      <w:marTop w:val="0"/>
      <w:marBottom w:val="0"/>
      <w:divBdr>
        <w:top w:val="none" w:sz="0" w:space="0" w:color="auto"/>
        <w:left w:val="none" w:sz="0" w:space="0" w:color="auto"/>
        <w:bottom w:val="none" w:sz="0" w:space="0" w:color="auto"/>
        <w:right w:val="none" w:sz="0" w:space="0" w:color="auto"/>
      </w:divBdr>
    </w:div>
    <w:div w:id="1699162503">
      <w:bodyDiv w:val="1"/>
      <w:marLeft w:val="0"/>
      <w:marRight w:val="0"/>
      <w:marTop w:val="0"/>
      <w:marBottom w:val="0"/>
      <w:divBdr>
        <w:top w:val="none" w:sz="0" w:space="0" w:color="auto"/>
        <w:left w:val="none" w:sz="0" w:space="0" w:color="auto"/>
        <w:bottom w:val="none" w:sz="0" w:space="0" w:color="auto"/>
        <w:right w:val="none" w:sz="0" w:space="0" w:color="auto"/>
      </w:divBdr>
    </w:div>
    <w:div w:id="1701008640">
      <w:bodyDiv w:val="1"/>
      <w:marLeft w:val="0"/>
      <w:marRight w:val="0"/>
      <w:marTop w:val="0"/>
      <w:marBottom w:val="0"/>
      <w:divBdr>
        <w:top w:val="none" w:sz="0" w:space="0" w:color="auto"/>
        <w:left w:val="none" w:sz="0" w:space="0" w:color="auto"/>
        <w:bottom w:val="none" w:sz="0" w:space="0" w:color="auto"/>
        <w:right w:val="none" w:sz="0" w:space="0" w:color="auto"/>
      </w:divBdr>
    </w:div>
    <w:div w:id="1709523624">
      <w:bodyDiv w:val="1"/>
      <w:marLeft w:val="0"/>
      <w:marRight w:val="0"/>
      <w:marTop w:val="0"/>
      <w:marBottom w:val="0"/>
      <w:divBdr>
        <w:top w:val="none" w:sz="0" w:space="0" w:color="auto"/>
        <w:left w:val="none" w:sz="0" w:space="0" w:color="auto"/>
        <w:bottom w:val="none" w:sz="0" w:space="0" w:color="auto"/>
        <w:right w:val="none" w:sz="0" w:space="0" w:color="auto"/>
      </w:divBdr>
    </w:div>
    <w:div w:id="1718968633">
      <w:bodyDiv w:val="1"/>
      <w:marLeft w:val="0"/>
      <w:marRight w:val="0"/>
      <w:marTop w:val="0"/>
      <w:marBottom w:val="0"/>
      <w:divBdr>
        <w:top w:val="none" w:sz="0" w:space="0" w:color="auto"/>
        <w:left w:val="none" w:sz="0" w:space="0" w:color="auto"/>
        <w:bottom w:val="none" w:sz="0" w:space="0" w:color="auto"/>
        <w:right w:val="none" w:sz="0" w:space="0" w:color="auto"/>
      </w:divBdr>
    </w:div>
    <w:div w:id="1719010926">
      <w:bodyDiv w:val="1"/>
      <w:marLeft w:val="0"/>
      <w:marRight w:val="0"/>
      <w:marTop w:val="0"/>
      <w:marBottom w:val="0"/>
      <w:divBdr>
        <w:top w:val="none" w:sz="0" w:space="0" w:color="auto"/>
        <w:left w:val="none" w:sz="0" w:space="0" w:color="auto"/>
        <w:bottom w:val="none" w:sz="0" w:space="0" w:color="auto"/>
        <w:right w:val="none" w:sz="0" w:space="0" w:color="auto"/>
      </w:divBdr>
    </w:div>
    <w:div w:id="1731346153">
      <w:bodyDiv w:val="1"/>
      <w:marLeft w:val="0"/>
      <w:marRight w:val="0"/>
      <w:marTop w:val="0"/>
      <w:marBottom w:val="0"/>
      <w:divBdr>
        <w:top w:val="none" w:sz="0" w:space="0" w:color="auto"/>
        <w:left w:val="none" w:sz="0" w:space="0" w:color="auto"/>
        <w:bottom w:val="none" w:sz="0" w:space="0" w:color="auto"/>
        <w:right w:val="none" w:sz="0" w:space="0" w:color="auto"/>
      </w:divBdr>
    </w:div>
    <w:div w:id="1743983082">
      <w:bodyDiv w:val="1"/>
      <w:marLeft w:val="0"/>
      <w:marRight w:val="0"/>
      <w:marTop w:val="0"/>
      <w:marBottom w:val="0"/>
      <w:divBdr>
        <w:top w:val="none" w:sz="0" w:space="0" w:color="auto"/>
        <w:left w:val="none" w:sz="0" w:space="0" w:color="auto"/>
        <w:bottom w:val="none" w:sz="0" w:space="0" w:color="auto"/>
        <w:right w:val="none" w:sz="0" w:space="0" w:color="auto"/>
      </w:divBdr>
    </w:div>
    <w:div w:id="1753966331">
      <w:bodyDiv w:val="1"/>
      <w:marLeft w:val="0"/>
      <w:marRight w:val="0"/>
      <w:marTop w:val="0"/>
      <w:marBottom w:val="0"/>
      <w:divBdr>
        <w:top w:val="none" w:sz="0" w:space="0" w:color="auto"/>
        <w:left w:val="none" w:sz="0" w:space="0" w:color="auto"/>
        <w:bottom w:val="none" w:sz="0" w:space="0" w:color="auto"/>
        <w:right w:val="none" w:sz="0" w:space="0" w:color="auto"/>
      </w:divBdr>
    </w:div>
    <w:div w:id="1794246147">
      <w:bodyDiv w:val="1"/>
      <w:marLeft w:val="0"/>
      <w:marRight w:val="0"/>
      <w:marTop w:val="0"/>
      <w:marBottom w:val="0"/>
      <w:divBdr>
        <w:top w:val="none" w:sz="0" w:space="0" w:color="auto"/>
        <w:left w:val="none" w:sz="0" w:space="0" w:color="auto"/>
        <w:bottom w:val="none" w:sz="0" w:space="0" w:color="auto"/>
        <w:right w:val="none" w:sz="0" w:space="0" w:color="auto"/>
      </w:divBdr>
    </w:div>
    <w:div w:id="1801606917">
      <w:bodyDiv w:val="1"/>
      <w:marLeft w:val="0"/>
      <w:marRight w:val="0"/>
      <w:marTop w:val="0"/>
      <w:marBottom w:val="0"/>
      <w:divBdr>
        <w:top w:val="none" w:sz="0" w:space="0" w:color="auto"/>
        <w:left w:val="none" w:sz="0" w:space="0" w:color="auto"/>
        <w:bottom w:val="none" w:sz="0" w:space="0" w:color="auto"/>
        <w:right w:val="none" w:sz="0" w:space="0" w:color="auto"/>
      </w:divBdr>
    </w:div>
    <w:div w:id="1803304234">
      <w:bodyDiv w:val="1"/>
      <w:marLeft w:val="0"/>
      <w:marRight w:val="0"/>
      <w:marTop w:val="0"/>
      <w:marBottom w:val="0"/>
      <w:divBdr>
        <w:top w:val="none" w:sz="0" w:space="0" w:color="auto"/>
        <w:left w:val="none" w:sz="0" w:space="0" w:color="auto"/>
        <w:bottom w:val="none" w:sz="0" w:space="0" w:color="auto"/>
        <w:right w:val="none" w:sz="0" w:space="0" w:color="auto"/>
      </w:divBdr>
    </w:div>
    <w:div w:id="1803766496">
      <w:bodyDiv w:val="1"/>
      <w:marLeft w:val="0"/>
      <w:marRight w:val="0"/>
      <w:marTop w:val="0"/>
      <w:marBottom w:val="0"/>
      <w:divBdr>
        <w:top w:val="none" w:sz="0" w:space="0" w:color="auto"/>
        <w:left w:val="none" w:sz="0" w:space="0" w:color="auto"/>
        <w:bottom w:val="none" w:sz="0" w:space="0" w:color="auto"/>
        <w:right w:val="none" w:sz="0" w:space="0" w:color="auto"/>
      </w:divBdr>
    </w:div>
    <w:div w:id="1830171035">
      <w:bodyDiv w:val="1"/>
      <w:marLeft w:val="0"/>
      <w:marRight w:val="0"/>
      <w:marTop w:val="0"/>
      <w:marBottom w:val="0"/>
      <w:divBdr>
        <w:top w:val="none" w:sz="0" w:space="0" w:color="auto"/>
        <w:left w:val="none" w:sz="0" w:space="0" w:color="auto"/>
        <w:bottom w:val="none" w:sz="0" w:space="0" w:color="auto"/>
        <w:right w:val="none" w:sz="0" w:space="0" w:color="auto"/>
      </w:divBdr>
    </w:div>
    <w:div w:id="1830632206">
      <w:bodyDiv w:val="1"/>
      <w:marLeft w:val="0"/>
      <w:marRight w:val="0"/>
      <w:marTop w:val="0"/>
      <w:marBottom w:val="0"/>
      <w:divBdr>
        <w:top w:val="none" w:sz="0" w:space="0" w:color="auto"/>
        <w:left w:val="none" w:sz="0" w:space="0" w:color="auto"/>
        <w:bottom w:val="none" w:sz="0" w:space="0" w:color="auto"/>
        <w:right w:val="none" w:sz="0" w:space="0" w:color="auto"/>
      </w:divBdr>
    </w:div>
    <w:div w:id="1847868571">
      <w:bodyDiv w:val="1"/>
      <w:marLeft w:val="0"/>
      <w:marRight w:val="0"/>
      <w:marTop w:val="0"/>
      <w:marBottom w:val="0"/>
      <w:divBdr>
        <w:top w:val="none" w:sz="0" w:space="0" w:color="auto"/>
        <w:left w:val="none" w:sz="0" w:space="0" w:color="auto"/>
        <w:bottom w:val="none" w:sz="0" w:space="0" w:color="auto"/>
        <w:right w:val="none" w:sz="0" w:space="0" w:color="auto"/>
      </w:divBdr>
    </w:div>
    <w:div w:id="1848595724">
      <w:bodyDiv w:val="1"/>
      <w:marLeft w:val="0"/>
      <w:marRight w:val="0"/>
      <w:marTop w:val="0"/>
      <w:marBottom w:val="0"/>
      <w:divBdr>
        <w:top w:val="none" w:sz="0" w:space="0" w:color="auto"/>
        <w:left w:val="none" w:sz="0" w:space="0" w:color="auto"/>
        <w:bottom w:val="none" w:sz="0" w:space="0" w:color="auto"/>
        <w:right w:val="none" w:sz="0" w:space="0" w:color="auto"/>
      </w:divBdr>
    </w:div>
    <w:div w:id="1853101837">
      <w:bodyDiv w:val="1"/>
      <w:marLeft w:val="0"/>
      <w:marRight w:val="0"/>
      <w:marTop w:val="0"/>
      <w:marBottom w:val="0"/>
      <w:divBdr>
        <w:top w:val="none" w:sz="0" w:space="0" w:color="auto"/>
        <w:left w:val="none" w:sz="0" w:space="0" w:color="auto"/>
        <w:bottom w:val="none" w:sz="0" w:space="0" w:color="auto"/>
        <w:right w:val="none" w:sz="0" w:space="0" w:color="auto"/>
      </w:divBdr>
    </w:div>
    <w:div w:id="1866865897">
      <w:bodyDiv w:val="1"/>
      <w:marLeft w:val="0"/>
      <w:marRight w:val="0"/>
      <w:marTop w:val="0"/>
      <w:marBottom w:val="0"/>
      <w:divBdr>
        <w:top w:val="none" w:sz="0" w:space="0" w:color="auto"/>
        <w:left w:val="none" w:sz="0" w:space="0" w:color="auto"/>
        <w:bottom w:val="none" w:sz="0" w:space="0" w:color="auto"/>
        <w:right w:val="none" w:sz="0" w:space="0" w:color="auto"/>
      </w:divBdr>
    </w:div>
    <w:div w:id="1906406067">
      <w:bodyDiv w:val="1"/>
      <w:marLeft w:val="0"/>
      <w:marRight w:val="0"/>
      <w:marTop w:val="0"/>
      <w:marBottom w:val="0"/>
      <w:divBdr>
        <w:top w:val="none" w:sz="0" w:space="0" w:color="auto"/>
        <w:left w:val="none" w:sz="0" w:space="0" w:color="auto"/>
        <w:bottom w:val="none" w:sz="0" w:space="0" w:color="auto"/>
        <w:right w:val="none" w:sz="0" w:space="0" w:color="auto"/>
      </w:divBdr>
    </w:div>
    <w:div w:id="1911380563">
      <w:bodyDiv w:val="1"/>
      <w:marLeft w:val="0"/>
      <w:marRight w:val="0"/>
      <w:marTop w:val="0"/>
      <w:marBottom w:val="0"/>
      <w:divBdr>
        <w:top w:val="none" w:sz="0" w:space="0" w:color="auto"/>
        <w:left w:val="none" w:sz="0" w:space="0" w:color="auto"/>
        <w:bottom w:val="none" w:sz="0" w:space="0" w:color="auto"/>
        <w:right w:val="none" w:sz="0" w:space="0" w:color="auto"/>
      </w:divBdr>
    </w:div>
    <w:div w:id="1911454007">
      <w:bodyDiv w:val="1"/>
      <w:marLeft w:val="0"/>
      <w:marRight w:val="0"/>
      <w:marTop w:val="0"/>
      <w:marBottom w:val="0"/>
      <w:divBdr>
        <w:top w:val="none" w:sz="0" w:space="0" w:color="auto"/>
        <w:left w:val="none" w:sz="0" w:space="0" w:color="auto"/>
        <w:bottom w:val="none" w:sz="0" w:space="0" w:color="auto"/>
        <w:right w:val="none" w:sz="0" w:space="0" w:color="auto"/>
      </w:divBdr>
    </w:div>
    <w:div w:id="1913002018">
      <w:bodyDiv w:val="1"/>
      <w:marLeft w:val="0"/>
      <w:marRight w:val="0"/>
      <w:marTop w:val="0"/>
      <w:marBottom w:val="0"/>
      <w:divBdr>
        <w:top w:val="none" w:sz="0" w:space="0" w:color="auto"/>
        <w:left w:val="none" w:sz="0" w:space="0" w:color="auto"/>
        <w:bottom w:val="none" w:sz="0" w:space="0" w:color="auto"/>
        <w:right w:val="none" w:sz="0" w:space="0" w:color="auto"/>
      </w:divBdr>
    </w:div>
    <w:div w:id="1918246170">
      <w:bodyDiv w:val="1"/>
      <w:marLeft w:val="0"/>
      <w:marRight w:val="0"/>
      <w:marTop w:val="0"/>
      <w:marBottom w:val="0"/>
      <w:divBdr>
        <w:top w:val="none" w:sz="0" w:space="0" w:color="auto"/>
        <w:left w:val="none" w:sz="0" w:space="0" w:color="auto"/>
        <w:bottom w:val="none" w:sz="0" w:space="0" w:color="auto"/>
        <w:right w:val="none" w:sz="0" w:space="0" w:color="auto"/>
      </w:divBdr>
      <w:divsChild>
        <w:div w:id="1279027584">
          <w:marLeft w:val="0"/>
          <w:marRight w:val="0"/>
          <w:marTop w:val="0"/>
          <w:marBottom w:val="0"/>
          <w:divBdr>
            <w:top w:val="none" w:sz="0" w:space="0" w:color="auto"/>
            <w:left w:val="none" w:sz="0" w:space="0" w:color="auto"/>
            <w:bottom w:val="none" w:sz="0" w:space="0" w:color="auto"/>
            <w:right w:val="none" w:sz="0" w:space="0" w:color="auto"/>
          </w:divBdr>
          <w:divsChild>
            <w:div w:id="6572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54110">
      <w:bodyDiv w:val="1"/>
      <w:marLeft w:val="0"/>
      <w:marRight w:val="0"/>
      <w:marTop w:val="0"/>
      <w:marBottom w:val="0"/>
      <w:divBdr>
        <w:top w:val="none" w:sz="0" w:space="0" w:color="auto"/>
        <w:left w:val="none" w:sz="0" w:space="0" w:color="auto"/>
        <w:bottom w:val="none" w:sz="0" w:space="0" w:color="auto"/>
        <w:right w:val="none" w:sz="0" w:space="0" w:color="auto"/>
      </w:divBdr>
    </w:div>
    <w:div w:id="1926768494">
      <w:bodyDiv w:val="1"/>
      <w:marLeft w:val="0"/>
      <w:marRight w:val="0"/>
      <w:marTop w:val="0"/>
      <w:marBottom w:val="0"/>
      <w:divBdr>
        <w:top w:val="none" w:sz="0" w:space="0" w:color="auto"/>
        <w:left w:val="none" w:sz="0" w:space="0" w:color="auto"/>
        <w:bottom w:val="none" w:sz="0" w:space="0" w:color="auto"/>
        <w:right w:val="none" w:sz="0" w:space="0" w:color="auto"/>
      </w:divBdr>
    </w:div>
    <w:div w:id="1953977912">
      <w:bodyDiv w:val="1"/>
      <w:marLeft w:val="0"/>
      <w:marRight w:val="0"/>
      <w:marTop w:val="0"/>
      <w:marBottom w:val="0"/>
      <w:divBdr>
        <w:top w:val="none" w:sz="0" w:space="0" w:color="auto"/>
        <w:left w:val="none" w:sz="0" w:space="0" w:color="auto"/>
        <w:bottom w:val="none" w:sz="0" w:space="0" w:color="auto"/>
        <w:right w:val="none" w:sz="0" w:space="0" w:color="auto"/>
      </w:divBdr>
    </w:div>
    <w:div w:id="1954241502">
      <w:bodyDiv w:val="1"/>
      <w:marLeft w:val="0"/>
      <w:marRight w:val="0"/>
      <w:marTop w:val="0"/>
      <w:marBottom w:val="0"/>
      <w:divBdr>
        <w:top w:val="none" w:sz="0" w:space="0" w:color="auto"/>
        <w:left w:val="none" w:sz="0" w:space="0" w:color="auto"/>
        <w:bottom w:val="none" w:sz="0" w:space="0" w:color="auto"/>
        <w:right w:val="none" w:sz="0" w:space="0" w:color="auto"/>
      </w:divBdr>
    </w:div>
    <w:div w:id="1963420929">
      <w:bodyDiv w:val="1"/>
      <w:marLeft w:val="0"/>
      <w:marRight w:val="0"/>
      <w:marTop w:val="0"/>
      <w:marBottom w:val="0"/>
      <w:divBdr>
        <w:top w:val="none" w:sz="0" w:space="0" w:color="auto"/>
        <w:left w:val="none" w:sz="0" w:space="0" w:color="auto"/>
        <w:bottom w:val="none" w:sz="0" w:space="0" w:color="auto"/>
        <w:right w:val="none" w:sz="0" w:space="0" w:color="auto"/>
      </w:divBdr>
    </w:div>
    <w:div w:id="1967277945">
      <w:bodyDiv w:val="1"/>
      <w:marLeft w:val="0"/>
      <w:marRight w:val="0"/>
      <w:marTop w:val="0"/>
      <w:marBottom w:val="0"/>
      <w:divBdr>
        <w:top w:val="none" w:sz="0" w:space="0" w:color="auto"/>
        <w:left w:val="none" w:sz="0" w:space="0" w:color="auto"/>
        <w:bottom w:val="none" w:sz="0" w:space="0" w:color="auto"/>
        <w:right w:val="none" w:sz="0" w:space="0" w:color="auto"/>
      </w:divBdr>
    </w:div>
    <w:div w:id="1970741400">
      <w:bodyDiv w:val="1"/>
      <w:marLeft w:val="0"/>
      <w:marRight w:val="0"/>
      <w:marTop w:val="0"/>
      <w:marBottom w:val="0"/>
      <w:divBdr>
        <w:top w:val="none" w:sz="0" w:space="0" w:color="auto"/>
        <w:left w:val="none" w:sz="0" w:space="0" w:color="auto"/>
        <w:bottom w:val="none" w:sz="0" w:space="0" w:color="auto"/>
        <w:right w:val="none" w:sz="0" w:space="0" w:color="auto"/>
      </w:divBdr>
    </w:div>
    <w:div w:id="1987317326">
      <w:bodyDiv w:val="1"/>
      <w:marLeft w:val="0"/>
      <w:marRight w:val="0"/>
      <w:marTop w:val="0"/>
      <w:marBottom w:val="0"/>
      <w:divBdr>
        <w:top w:val="none" w:sz="0" w:space="0" w:color="auto"/>
        <w:left w:val="none" w:sz="0" w:space="0" w:color="auto"/>
        <w:bottom w:val="none" w:sz="0" w:space="0" w:color="auto"/>
        <w:right w:val="none" w:sz="0" w:space="0" w:color="auto"/>
      </w:divBdr>
    </w:div>
    <w:div w:id="1999571025">
      <w:bodyDiv w:val="1"/>
      <w:marLeft w:val="0"/>
      <w:marRight w:val="0"/>
      <w:marTop w:val="0"/>
      <w:marBottom w:val="0"/>
      <w:divBdr>
        <w:top w:val="none" w:sz="0" w:space="0" w:color="auto"/>
        <w:left w:val="none" w:sz="0" w:space="0" w:color="auto"/>
        <w:bottom w:val="none" w:sz="0" w:space="0" w:color="auto"/>
        <w:right w:val="none" w:sz="0" w:space="0" w:color="auto"/>
      </w:divBdr>
    </w:div>
    <w:div w:id="2009206688">
      <w:bodyDiv w:val="1"/>
      <w:marLeft w:val="0"/>
      <w:marRight w:val="0"/>
      <w:marTop w:val="0"/>
      <w:marBottom w:val="0"/>
      <w:divBdr>
        <w:top w:val="none" w:sz="0" w:space="0" w:color="auto"/>
        <w:left w:val="none" w:sz="0" w:space="0" w:color="auto"/>
        <w:bottom w:val="none" w:sz="0" w:space="0" w:color="auto"/>
        <w:right w:val="none" w:sz="0" w:space="0" w:color="auto"/>
      </w:divBdr>
    </w:div>
    <w:div w:id="2017611021">
      <w:bodyDiv w:val="1"/>
      <w:marLeft w:val="0"/>
      <w:marRight w:val="0"/>
      <w:marTop w:val="0"/>
      <w:marBottom w:val="0"/>
      <w:divBdr>
        <w:top w:val="none" w:sz="0" w:space="0" w:color="auto"/>
        <w:left w:val="none" w:sz="0" w:space="0" w:color="auto"/>
        <w:bottom w:val="none" w:sz="0" w:space="0" w:color="auto"/>
        <w:right w:val="none" w:sz="0" w:space="0" w:color="auto"/>
      </w:divBdr>
    </w:div>
    <w:div w:id="2036154608">
      <w:bodyDiv w:val="1"/>
      <w:marLeft w:val="0"/>
      <w:marRight w:val="0"/>
      <w:marTop w:val="0"/>
      <w:marBottom w:val="0"/>
      <w:divBdr>
        <w:top w:val="none" w:sz="0" w:space="0" w:color="auto"/>
        <w:left w:val="none" w:sz="0" w:space="0" w:color="auto"/>
        <w:bottom w:val="none" w:sz="0" w:space="0" w:color="auto"/>
        <w:right w:val="none" w:sz="0" w:space="0" w:color="auto"/>
      </w:divBdr>
    </w:div>
    <w:div w:id="2050035039">
      <w:bodyDiv w:val="1"/>
      <w:marLeft w:val="0"/>
      <w:marRight w:val="0"/>
      <w:marTop w:val="0"/>
      <w:marBottom w:val="0"/>
      <w:divBdr>
        <w:top w:val="none" w:sz="0" w:space="0" w:color="auto"/>
        <w:left w:val="none" w:sz="0" w:space="0" w:color="auto"/>
        <w:bottom w:val="none" w:sz="0" w:space="0" w:color="auto"/>
        <w:right w:val="none" w:sz="0" w:space="0" w:color="auto"/>
      </w:divBdr>
    </w:div>
    <w:div w:id="2052339752">
      <w:bodyDiv w:val="1"/>
      <w:marLeft w:val="0"/>
      <w:marRight w:val="0"/>
      <w:marTop w:val="0"/>
      <w:marBottom w:val="0"/>
      <w:divBdr>
        <w:top w:val="none" w:sz="0" w:space="0" w:color="auto"/>
        <w:left w:val="none" w:sz="0" w:space="0" w:color="auto"/>
        <w:bottom w:val="none" w:sz="0" w:space="0" w:color="auto"/>
        <w:right w:val="none" w:sz="0" w:space="0" w:color="auto"/>
      </w:divBdr>
    </w:div>
    <w:div w:id="2076123504">
      <w:bodyDiv w:val="1"/>
      <w:marLeft w:val="0"/>
      <w:marRight w:val="0"/>
      <w:marTop w:val="0"/>
      <w:marBottom w:val="0"/>
      <w:divBdr>
        <w:top w:val="none" w:sz="0" w:space="0" w:color="auto"/>
        <w:left w:val="none" w:sz="0" w:space="0" w:color="auto"/>
        <w:bottom w:val="none" w:sz="0" w:space="0" w:color="auto"/>
        <w:right w:val="none" w:sz="0" w:space="0" w:color="auto"/>
      </w:divBdr>
    </w:div>
    <w:div w:id="2085636726">
      <w:bodyDiv w:val="1"/>
      <w:marLeft w:val="0"/>
      <w:marRight w:val="0"/>
      <w:marTop w:val="0"/>
      <w:marBottom w:val="0"/>
      <w:divBdr>
        <w:top w:val="none" w:sz="0" w:space="0" w:color="auto"/>
        <w:left w:val="none" w:sz="0" w:space="0" w:color="auto"/>
        <w:bottom w:val="none" w:sz="0" w:space="0" w:color="auto"/>
        <w:right w:val="none" w:sz="0" w:space="0" w:color="auto"/>
      </w:divBdr>
    </w:div>
    <w:div w:id="2086223535">
      <w:bodyDiv w:val="1"/>
      <w:marLeft w:val="0"/>
      <w:marRight w:val="0"/>
      <w:marTop w:val="0"/>
      <w:marBottom w:val="0"/>
      <w:divBdr>
        <w:top w:val="none" w:sz="0" w:space="0" w:color="auto"/>
        <w:left w:val="none" w:sz="0" w:space="0" w:color="auto"/>
        <w:bottom w:val="none" w:sz="0" w:space="0" w:color="auto"/>
        <w:right w:val="none" w:sz="0" w:space="0" w:color="auto"/>
      </w:divBdr>
    </w:div>
    <w:div w:id="2089644816">
      <w:bodyDiv w:val="1"/>
      <w:marLeft w:val="0"/>
      <w:marRight w:val="0"/>
      <w:marTop w:val="0"/>
      <w:marBottom w:val="0"/>
      <w:divBdr>
        <w:top w:val="none" w:sz="0" w:space="0" w:color="auto"/>
        <w:left w:val="none" w:sz="0" w:space="0" w:color="auto"/>
        <w:bottom w:val="none" w:sz="0" w:space="0" w:color="auto"/>
        <w:right w:val="none" w:sz="0" w:space="0" w:color="auto"/>
      </w:divBdr>
      <w:divsChild>
        <w:div w:id="832332617">
          <w:marLeft w:val="0"/>
          <w:marRight w:val="0"/>
          <w:marTop w:val="0"/>
          <w:marBottom w:val="0"/>
          <w:divBdr>
            <w:top w:val="none" w:sz="0" w:space="0" w:color="auto"/>
            <w:left w:val="none" w:sz="0" w:space="0" w:color="auto"/>
            <w:bottom w:val="none" w:sz="0" w:space="0" w:color="auto"/>
            <w:right w:val="none" w:sz="0" w:space="0" w:color="auto"/>
          </w:divBdr>
          <w:divsChild>
            <w:div w:id="105574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07704">
      <w:bodyDiv w:val="1"/>
      <w:marLeft w:val="0"/>
      <w:marRight w:val="0"/>
      <w:marTop w:val="0"/>
      <w:marBottom w:val="0"/>
      <w:divBdr>
        <w:top w:val="none" w:sz="0" w:space="0" w:color="auto"/>
        <w:left w:val="none" w:sz="0" w:space="0" w:color="auto"/>
        <w:bottom w:val="none" w:sz="0" w:space="0" w:color="auto"/>
        <w:right w:val="none" w:sz="0" w:space="0" w:color="auto"/>
      </w:divBdr>
    </w:div>
    <w:div w:id="2112164072">
      <w:bodyDiv w:val="1"/>
      <w:marLeft w:val="0"/>
      <w:marRight w:val="0"/>
      <w:marTop w:val="0"/>
      <w:marBottom w:val="0"/>
      <w:divBdr>
        <w:top w:val="none" w:sz="0" w:space="0" w:color="auto"/>
        <w:left w:val="none" w:sz="0" w:space="0" w:color="auto"/>
        <w:bottom w:val="none" w:sz="0" w:space="0" w:color="auto"/>
        <w:right w:val="none" w:sz="0" w:space="0" w:color="auto"/>
      </w:divBdr>
    </w:div>
    <w:div w:id="2121489217">
      <w:bodyDiv w:val="1"/>
      <w:marLeft w:val="0"/>
      <w:marRight w:val="0"/>
      <w:marTop w:val="0"/>
      <w:marBottom w:val="0"/>
      <w:divBdr>
        <w:top w:val="none" w:sz="0" w:space="0" w:color="auto"/>
        <w:left w:val="none" w:sz="0" w:space="0" w:color="auto"/>
        <w:bottom w:val="none" w:sz="0" w:space="0" w:color="auto"/>
        <w:right w:val="none" w:sz="0" w:space="0" w:color="auto"/>
      </w:divBdr>
    </w:div>
    <w:div w:id="2122146062">
      <w:bodyDiv w:val="1"/>
      <w:marLeft w:val="0"/>
      <w:marRight w:val="0"/>
      <w:marTop w:val="0"/>
      <w:marBottom w:val="0"/>
      <w:divBdr>
        <w:top w:val="none" w:sz="0" w:space="0" w:color="auto"/>
        <w:left w:val="none" w:sz="0" w:space="0" w:color="auto"/>
        <w:bottom w:val="none" w:sz="0" w:space="0" w:color="auto"/>
        <w:right w:val="none" w:sz="0" w:space="0" w:color="auto"/>
      </w:divBdr>
    </w:div>
    <w:div w:id="214403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CE4AA9762A3C41910A237568D27F83" ma:contentTypeVersion="4" ma:contentTypeDescription="Create a new document." ma:contentTypeScope="" ma:versionID="c183d4e3262a957207d08c2d876602b0">
  <xsd:schema xmlns:xsd="http://www.w3.org/2001/XMLSchema" xmlns:xs="http://www.w3.org/2001/XMLSchema" xmlns:p="http://schemas.microsoft.com/office/2006/metadata/properties" xmlns:ns2="d5dcaab7-1534-42b6-b8bc-42197edb48cc" targetNamespace="http://schemas.microsoft.com/office/2006/metadata/properties" ma:root="true" ma:fieldsID="727c408a63cab239dbe42cba642cb2b8" ns2:_="">
    <xsd:import namespace="d5dcaab7-1534-42b6-b8bc-42197edb48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dcaab7-1534-42b6-b8bc-42197edb48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9F633B-FCD6-4EEA-B799-26DB956DA119}">
  <ds:schemaRefs>
    <ds:schemaRef ds:uri="http://schemas.openxmlformats.org/officeDocument/2006/bibliography"/>
  </ds:schemaRefs>
</ds:datastoreItem>
</file>

<file path=customXml/itemProps2.xml><?xml version="1.0" encoding="utf-8"?>
<ds:datastoreItem xmlns:ds="http://schemas.openxmlformats.org/officeDocument/2006/customXml" ds:itemID="{66ADA7EE-93CB-4DE0-B679-1609F72308C3}">
  <ds:schemaRefs>
    <ds:schemaRef ds:uri="http://schemas.microsoft.com/office/2006/documentManagement/types"/>
    <ds:schemaRef ds:uri="http://schemas.microsoft.com/office/infopath/2007/PartnerControls"/>
    <ds:schemaRef ds:uri="http://purl.org/dc/dcmitype/"/>
    <ds:schemaRef ds:uri="d5dcaab7-1534-42b6-b8bc-42197edb48cc"/>
    <ds:schemaRef ds:uri="http://purl.org/dc/elements/1.1/"/>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E89A437F-1EC8-4A06-9FF2-11935FFB3F82}">
  <ds:schemaRefs>
    <ds:schemaRef ds:uri="http://schemas.microsoft.com/sharepoint/v3/contenttype/forms"/>
  </ds:schemaRefs>
</ds:datastoreItem>
</file>

<file path=customXml/itemProps4.xml><?xml version="1.0" encoding="utf-8"?>
<ds:datastoreItem xmlns:ds="http://schemas.openxmlformats.org/officeDocument/2006/customXml" ds:itemID="{FBECBDCE-7B16-4DD3-87B7-6AB130884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dcaab7-1534-42b6-b8bc-42197edb4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1120</Words>
  <Characters>6384</Characters>
  <Application>Microsoft Office Word</Application>
  <DocSecurity>0</DocSecurity>
  <Lines>53</Lines>
  <Paragraphs>14</Paragraphs>
  <ScaleCrop>false</ScaleCrop>
  <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Spencer</dc:creator>
  <cp:keywords/>
  <dc:description/>
  <cp:lastModifiedBy>Lianne Birkbeck</cp:lastModifiedBy>
  <cp:revision>13</cp:revision>
  <cp:lastPrinted>2018-10-02T18:54:00Z</cp:lastPrinted>
  <dcterms:created xsi:type="dcterms:W3CDTF">2025-07-30T15:40:00Z</dcterms:created>
  <dcterms:modified xsi:type="dcterms:W3CDTF">2025-07-30T15:51:00Z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0x01010024CE4AA9762A3C41910A237568D27F83</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Order">
    <vt:r8>10200</vt:r8>
  </property>
</Properties>
</file>